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36C" w:rsidRPr="00121B49" w:rsidRDefault="001D236C" w:rsidP="001D236C">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rPr>
        <w:t>Terms and Conditions</w:t>
      </w:r>
    </w:p>
    <w:p w:rsidR="001D236C" w:rsidRPr="00DB31E7" w:rsidRDefault="001D236C" w:rsidP="00B54198">
      <w:pPr>
        <w:pStyle w:val="ListParagraph"/>
        <w:numPr>
          <w:ilvl w:val="0"/>
          <w:numId w:val="35"/>
        </w:numPr>
        <w:spacing w:after="120" w:line="240" w:lineRule="auto"/>
        <w:ind w:left="720" w:hanging="720"/>
        <w:contextualSpacing w:val="0"/>
        <w:rPr>
          <w:rFonts w:ascii="Times New Roman" w:hAnsi="Times New Roman"/>
          <w:b/>
          <w:sz w:val="20"/>
        </w:rPr>
      </w:pPr>
      <w:bookmarkStart w:id="0" w:name="_Ref66686748"/>
      <w:bookmarkStart w:id="1" w:name="_Ref65984472"/>
      <w:r>
        <w:rPr>
          <w:rFonts w:ascii="Times New Roman" w:hAnsi="Times New Roman"/>
          <w:b/>
          <w:sz w:val="20"/>
        </w:rPr>
        <w:t>Work</w:t>
      </w:r>
    </w:p>
    <w:p w:rsidR="001D236C" w:rsidRPr="000114CB" w:rsidRDefault="001D236C" w:rsidP="001D236C">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Pr="00730BB2">
        <w:rPr>
          <w:rFonts w:ascii="Times New Roman" w:hAnsi="Times New Roman"/>
          <w:sz w:val="20"/>
        </w:rPr>
        <w:t>1.1</w:t>
      </w:r>
      <w:r w:rsidRPr="00730BB2">
        <w:rPr>
          <w:rFonts w:ascii="Times New Roman" w:hAnsi="Times New Roman"/>
          <w:sz w:val="20"/>
        </w:rPr>
        <w:tab/>
      </w:r>
      <w:r>
        <w:rPr>
          <w:rFonts w:ascii="Times New Roman" w:hAnsi="Times New Roman"/>
          <w:sz w:val="20"/>
          <w:u w:val="single"/>
        </w:rPr>
        <w:t>Work</w:t>
      </w:r>
      <w:r w:rsidRPr="007A0CA1">
        <w:rPr>
          <w:rFonts w:ascii="Times New Roman" w:hAnsi="Times New Roman"/>
          <w:sz w:val="20"/>
        </w:rPr>
        <w:t xml:space="preserve">. </w:t>
      </w:r>
      <w:bookmarkEnd w:id="0"/>
      <w:bookmarkEnd w:id="1"/>
      <w:r w:rsidRPr="007A0CA1">
        <w:rPr>
          <w:rFonts w:ascii="Times New Roman" w:hAnsi="Times New Roman"/>
          <w:sz w:val="20"/>
        </w:rPr>
        <w:t xml:space="preserve"> Contractor shall </w:t>
      </w:r>
      <w:bookmarkStart w:id="2" w:name="_GoBack"/>
      <w:bookmarkEnd w:id="2"/>
      <w:r>
        <w:rPr>
          <w:rFonts w:ascii="Times New Roman" w:hAnsi="Times New Roman"/>
          <w:sz w:val="20"/>
        </w:rPr>
        <w:t xml:space="preserve">provide </w:t>
      </w:r>
      <w:r w:rsidRPr="007A0CA1">
        <w:rPr>
          <w:rFonts w:ascii="Times New Roman" w:hAnsi="Times New Roman"/>
          <w:sz w:val="20"/>
        </w:rPr>
        <w:t xml:space="preserve">the </w:t>
      </w:r>
      <w:r>
        <w:rPr>
          <w:rFonts w:ascii="Times New Roman" w:hAnsi="Times New Roman"/>
          <w:sz w:val="20"/>
        </w:rPr>
        <w:t>Work</w:t>
      </w:r>
      <w:r w:rsidRPr="007A0CA1">
        <w:rPr>
          <w:rFonts w:ascii="Times New Roman" w:hAnsi="Times New Roman"/>
          <w:sz w:val="20"/>
        </w:rPr>
        <w:t xml:space="preserve"> described in this Agreement, </w:t>
      </w:r>
      <w:r>
        <w:rPr>
          <w:rFonts w:ascii="Times New Roman" w:hAnsi="Times New Roman"/>
          <w:sz w:val="20"/>
        </w:rPr>
        <w:t>including the Statement of Work</w:t>
      </w:r>
      <w:r w:rsidRPr="007A0CA1">
        <w:rPr>
          <w:rFonts w:ascii="Times New Roman" w:hAnsi="Times New Roman"/>
          <w:sz w:val="20"/>
        </w:rPr>
        <w:t xml:space="preserve"> and the Specifications. Except as set forth in the Statement of Work, Contractor is responsible for providing all facilities, materials and resources (including personnel, equipment and software) necessary and appropriate for delivery </w:t>
      </w:r>
      <w:proofErr w:type="gramStart"/>
      <w:r w:rsidRPr="007A0CA1">
        <w:rPr>
          <w:rFonts w:ascii="Times New Roman" w:hAnsi="Times New Roman"/>
          <w:sz w:val="20"/>
        </w:rPr>
        <w:t xml:space="preserve">of the </w:t>
      </w:r>
      <w:r>
        <w:rPr>
          <w:rFonts w:ascii="Times New Roman" w:hAnsi="Times New Roman"/>
          <w:sz w:val="20"/>
        </w:rPr>
        <w:t>Work</w:t>
      </w:r>
      <w:r w:rsidRPr="007A0CA1">
        <w:rPr>
          <w:rFonts w:ascii="Times New Roman" w:hAnsi="Times New Roman"/>
          <w:sz w:val="20"/>
        </w:rPr>
        <w:t xml:space="preserve"> and to meet Contractor's obligations under this Agreement</w:t>
      </w:r>
      <w:proofErr w:type="gramEnd"/>
      <w:r w:rsidRPr="007A0CA1">
        <w:rPr>
          <w:rFonts w:ascii="Times New Roman" w:hAnsi="Times New Roman"/>
          <w:sz w:val="20"/>
        </w:rPr>
        <w:t>.</w:t>
      </w:r>
      <w:bookmarkStart w:id="3" w:name="_Ref65988389"/>
    </w:p>
    <w:p w:rsidR="001D236C" w:rsidRPr="00BD40D4" w:rsidRDefault="001D236C" w:rsidP="001D236C">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Pr="00730BB2">
        <w:rPr>
          <w:rFonts w:ascii="Times New Roman" w:hAnsi="Times New Roman"/>
          <w:sz w:val="20"/>
        </w:rPr>
        <w:t>1.</w:t>
      </w:r>
      <w:r>
        <w:rPr>
          <w:rFonts w:ascii="Times New Roman" w:hAnsi="Times New Roman"/>
          <w:sz w:val="20"/>
        </w:rPr>
        <w:t>2</w:t>
      </w:r>
      <w:r w:rsidRPr="00730BB2">
        <w:rPr>
          <w:rFonts w:ascii="Times New Roman" w:hAnsi="Times New Roman"/>
          <w:sz w:val="20"/>
        </w:rPr>
        <w:t xml:space="preserve"> </w:t>
      </w:r>
      <w:r w:rsidRPr="00730BB2">
        <w:rPr>
          <w:rFonts w:ascii="Times New Roman" w:hAnsi="Times New Roman"/>
          <w:sz w:val="20"/>
        </w:rPr>
        <w:tab/>
      </w:r>
      <w:r w:rsidRPr="00BD40D4">
        <w:rPr>
          <w:rFonts w:ascii="Times New Roman" w:hAnsi="Times New Roman"/>
          <w:sz w:val="20"/>
          <w:u w:val="single"/>
        </w:rPr>
        <w:t>Stop Work Orders</w:t>
      </w:r>
      <w:r w:rsidRPr="00BD40D4">
        <w:rPr>
          <w:rFonts w:ascii="Times New Roman" w:hAnsi="Times New Roman"/>
          <w:sz w:val="20"/>
        </w:rPr>
        <w:t>.</w:t>
      </w:r>
      <w:bookmarkEnd w:id="3"/>
    </w:p>
    <w:p w:rsidR="001D236C" w:rsidRPr="009424EC" w:rsidRDefault="001D236C" w:rsidP="001D236C">
      <w:pPr>
        <w:pStyle w:val="Heading3"/>
        <w:keepNext w:val="0"/>
        <w:spacing w:before="120" w:after="120" w:line="240" w:lineRule="auto"/>
        <w:rPr>
          <w:rFonts w:ascii="Times New Roman" w:hAnsi="Times New Roman"/>
          <w:b w:val="0"/>
          <w:sz w:val="20"/>
        </w:rPr>
      </w:pPr>
      <w:bookmarkStart w:id="4" w:name="_Ref31438204"/>
      <w:r w:rsidRPr="00D62092">
        <w:rPr>
          <w:rFonts w:ascii="Times New Roman" w:hAnsi="Times New Roman"/>
          <w:b w:val="0"/>
          <w:sz w:val="20"/>
        </w:rPr>
        <w:tab/>
      </w:r>
      <w:r w:rsidRPr="00EC428E">
        <w:rPr>
          <w:rFonts w:ascii="Times New Roman" w:hAnsi="Times New Roman"/>
          <w:b w:val="0"/>
          <w:sz w:val="20"/>
        </w:rPr>
        <w:t xml:space="preserve">(a)          </w:t>
      </w:r>
      <w:r w:rsidRPr="009424EC">
        <w:rPr>
          <w:rFonts w:ascii="Times New Roman" w:hAnsi="Times New Roman"/>
          <w:b w:val="0"/>
          <w:sz w:val="20"/>
          <w:u w:val="single"/>
        </w:rPr>
        <w:t>Effect</w:t>
      </w:r>
      <w:r w:rsidRPr="009424EC">
        <w:rPr>
          <w:rFonts w:ascii="Times New Roman" w:hAnsi="Times New Roman"/>
          <w:b w:val="0"/>
          <w:sz w:val="20"/>
        </w:rPr>
        <w:t xml:space="preserve">.  The JBE </w:t>
      </w:r>
      <w:proofErr w:type="gramStart"/>
      <w:r w:rsidRPr="009424EC">
        <w:rPr>
          <w:rFonts w:ascii="Times New Roman" w:hAnsi="Times New Roman"/>
          <w:b w:val="0"/>
          <w:sz w:val="20"/>
        </w:rPr>
        <w:t>may, at any time, by written stop work order to Contractor</w:t>
      </w:r>
      <w:r>
        <w:rPr>
          <w:rFonts w:ascii="Times New Roman" w:hAnsi="Times New Roman"/>
          <w:b w:val="0"/>
          <w:sz w:val="20"/>
        </w:rPr>
        <w:t>,</w:t>
      </w:r>
      <w:r w:rsidRPr="009424EC">
        <w:rPr>
          <w:rFonts w:ascii="Times New Roman" w:hAnsi="Times New Roman"/>
          <w:b w:val="0"/>
          <w:sz w:val="20"/>
        </w:rPr>
        <w:t xml:space="preserve"> require</w:t>
      </w:r>
      <w:proofErr w:type="gramEnd"/>
      <w:r w:rsidRPr="009424EC">
        <w:rPr>
          <w:rFonts w:ascii="Times New Roman" w:hAnsi="Times New Roman"/>
          <w:b w:val="0"/>
          <w:sz w:val="20"/>
        </w:rPr>
        <w:t xml:space="preserve"> Contractor to stop all, or any part, of the </w:t>
      </w:r>
      <w:r>
        <w:rPr>
          <w:rFonts w:ascii="Times New Roman" w:hAnsi="Times New Roman"/>
          <w:b w:val="0"/>
          <w:sz w:val="20"/>
        </w:rPr>
        <w:t>Work</w:t>
      </w:r>
      <w:r w:rsidRPr="009424EC">
        <w:rPr>
          <w:rFonts w:ascii="Times New Roman" w:hAnsi="Times New Roman"/>
          <w:b w:val="0"/>
          <w:sz w:val="20"/>
        </w:rPr>
        <w:t xml:space="preserve"> for a period of up to ninety (90) days after the stop work order is delivered to Contractor, and for any further period to which the Parties may agree. Upon receipt of a stop work order, Contractor shall promptly comply with the terms of the stop work order and take all reasonable steps to end the incurrence of any costs, expenses or liabilities allocable to the </w:t>
      </w:r>
      <w:r>
        <w:rPr>
          <w:rFonts w:ascii="Times New Roman" w:hAnsi="Times New Roman"/>
          <w:b w:val="0"/>
          <w:sz w:val="20"/>
        </w:rPr>
        <w:t>Work</w:t>
      </w:r>
      <w:r w:rsidRPr="009424EC">
        <w:rPr>
          <w:rFonts w:ascii="Times New Roman" w:hAnsi="Times New Roman"/>
          <w:b w:val="0"/>
          <w:sz w:val="20"/>
        </w:rPr>
        <w:t xml:space="preserve"> covered by the stop work order during the period of work stoppage. </w:t>
      </w:r>
      <w:r>
        <w:rPr>
          <w:rFonts w:ascii="Times New Roman" w:hAnsi="Times New Roman"/>
          <w:b w:val="0"/>
          <w:sz w:val="20"/>
        </w:rPr>
        <w:t xml:space="preserve">The JBE shall not be liable to Contractor for loss of profits arising out of such stop work order. </w:t>
      </w:r>
      <w:r w:rsidRPr="009424EC">
        <w:rPr>
          <w:rFonts w:ascii="Times New Roman" w:hAnsi="Times New Roman"/>
          <w:b w:val="0"/>
          <w:sz w:val="20"/>
        </w:rPr>
        <w:t>Within ninety (90) days after a stop work order is delivered to Contractor, or within any extension of that period mutually agreed to by the Parties, the JBE shall either: (</w:t>
      </w:r>
      <w:proofErr w:type="spellStart"/>
      <w:r w:rsidRPr="009424EC">
        <w:rPr>
          <w:rFonts w:ascii="Times New Roman" w:hAnsi="Times New Roman"/>
          <w:b w:val="0"/>
          <w:sz w:val="20"/>
        </w:rPr>
        <w:t>i</w:t>
      </w:r>
      <w:proofErr w:type="spellEnd"/>
      <w:r w:rsidRPr="009424EC">
        <w:rPr>
          <w:rFonts w:ascii="Times New Roman" w:hAnsi="Times New Roman"/>
          <w:b w:val="0"/>
          <w:sz w:val="20"/>
        </w:rPr>
        <w:t xml:space="preserve">) cancel the stop work order; or (ii) terminate the </w:t>
      </w:r>
      <w:r>
        <w:rPr>
          <w:rFonts w:ascii="Times New Roman" w:hAnsi="Times New Roman"/>
          <w:b w:val="0"/>
          <w:sz w:val="20"/>
        </w:rPr>
        <w:t>W</w:t>
      </w:r>
      <w:r w:rsidRPr="009424EC">
        <w:rPr>
          <w:rFonts w:ascii="Times New Roman" w:hAnsi="Times New Roman"/>
          <w:b w:val="0"/>
          <w:sz w:val="20"/>
        </w:rPr>
        <w:t>ork covered by the stop work order.</w:t>
      </w:r>
      <w:bookmarkEnd w:id="4"/>
    </w:p>
    <w:p w:rsidR="001D236C" w:rsidRPr="00D62092" w:rsidRDefault="001D236C" w:rsidP="001D236C">
      <w:pPr>
        <w:pStyle w:val="Heading3"/>
        <w:keepNext w:val="0"/>
        <w:spacing w:before="120" w:after="120" w:line="240" w:lineRule="auto"/>
        <w:rPr>
          <w:rFonts w:ascii="Times New Roman" w:hAnsi="Times New Roman"/>
          <w:b w:val="0"/>
          <w:sz w:val="20"/>
        </w:rPr>
      </w:pPr>
      <w:bookmarkStart w:id="5" w:name="_Ref31438205"/>
      <w:r w:rsidRPr="00D62092">
        <w:rPr>
          <w:rFonts w:ascii="Times New Roman" w:hAnsi="Times New Roman"/>
          <w:b w:val="0"/>
          <w:sz w:val="20"/>
        </w:rPr>
        <w:tab/>
      </w:r>
      <w:r w:rsidRPr="00EC428E">
        <w:rPr>
          <w:rFonts w:ascii="Times New Roman" w:hAnsi="Times New Roman"/>
          <w:b w:val="0"/>
          <w:sz w:val="20"/>
        </w:rPr>
        <w:t xml:space="preserve">(b)       </w:t>
      </w:r>
      <w:r w:rsidRPr="00EC428E">
        <w:rPr>
          <w:rFonts w:ascii="Times New Roman" w:hAnsi="Times New Roman"/>
          <w:b w:val="0"/>
          <w:sz w:val="20"/>
        </w:rPr>
        <w:tab/>
      </w:r>
      <w:r w:rsidRPr="009424EC">
        <w:rPr>
          <w:rFonts w:ascii="Times New Roman" w:hAnsi="Times New Roman"/>
          <w:b w:val="0"/>
          <w:sz w:val="20"/>
          <w:u w:val="single"/>
        </w:rPr>
        <w:t>Expiration or Cancellation</w:t>
      </w:r>
      <w:r w:rsidRPr="009424EC">
        <w:rPr>
          <w:rFonts w:ascii="Times New Roman" w:hAnsi="Times New Roman"/>
          <w:b w:val="0"/>
          <w:sz w:val="20"/>
        </w:rPr>
        <w:t xml:space="preserve">.  If a stop work order </w:t>
      </w:r>
      <w:proofErr w:type="gramStart"/>
      <w:r w:rsidRPr="009424EC">
        <w:rPr>
          <w:rFonts w:ascii="Times New Roman" w:hAnsi="Times New Roman"/>
          <w:b w:val="0"/>
          <w:sz w:val="20"/>
        </w:rPr>
        <w:t>is canceled</w:t>
      </w:r>
      <w:proofErr w:type="gramEnd"/>
      <w:r w:rsidRPr="009424EC">
        <w:rPr>
          <w:rFonts w:ascii="Times New Roman" w:hAnsi="Times New Roman"/>
          <w:b w:val="0"/>
          <w:sz w:val="20"/>
        </w:rPr>
        <w:t xml:space="preserve"> by the JBE or the period of the stop work order or any extension thereof expires, Contractor shall </w:t>
      </w:r>
      <w:r>
        <w:rPr>
          <w:rFonts w:ascii="Times New Roman" w:hAnsi="Times New Roman"/>
          <w:b w:val="0"/>
          <w:sz w:val="20"/>
        </w:rPr>
        <w:t xml:space="preserve">promptly </w:t>
      </w:r>
      <w:r w:rsidRPr="009424EC">
        <w:rPr>
          <w:rFonts w:ascii="Times New Roman" w:hAnsi="Times New Roman"/>
          <w:b w:val="0"/>
          <w:sz w:val="20"/>
        </w:rPr>
        <w:t xml:space="preserve">resume the </w:t>
      </w:r>
      <w:r>
        <w:rPr>
          <w:rFonts w:ascii="Times New Roman" w:hAnsi="Times New Roman"/>
          <w:b w:val="0"/>
          <w:sz w:val="20"/>
        </w:rPr>
        <w:t>Work</w:t>
      </w:r>
      <w:r w:rsidRPr="009424EC">
        <w:rPr>
          <w:rFonts w:ascii="Times New Roman" w:hAnsi="Times New Roman"/>
          <w:b w:val="0"/>
          <w:sz w:val="20"/>
        </w:rPr>
        <w:t xml:space="preserve"> covered by such stop work order. </w:t>
      </w:r>
      <w:proofErr w:type="gramStart"/>
      <w:r w:rsidRPr="009424EC">
        <w:rPr>
          <w:rFonts w:ascii="Times New Roman" w:hAnsi="Times New Roman"/>
          <w:b w:val="0"/>
          <w:sz w:val="20"/>
        </w:rPr>
        <w:t>The JBE shall make an equitable adjustment in the delivery schedule, and the applicable Statement of Work shall be modified, in writing, accordingly, if:</w:t>
      </w:r>
      <w:bookmarkEnd w:id="5"/>
      <w:r w:rsidRPr="009424EC">
        <w:rPr>
          <w:rFonts w:ascii="Times New Roman" w:hAnsi="Times New Roman"/>
          <w:b w:val="0"/>
          <w:sz w:val="20"/>
        </w:rPr>
        <w:t xml:space="preserve"> (</w:t>
      </w:r>
      <w:proofErr w:type="spellStart"/>
      <w:r w:rsidRPr="009424EC">
        <w:rPr>
          <w:rFonts w:ascii="Times New Roman" w:hAnsi="Times New Roman"/>
          <w:b w:val="0"/>
          <w:sz w:val="20"/>
        </w:rPr>
        <w:t>i</w:t>
      </w:r>
      <w:proofErr w:type="spellEnd"/>
      <w:r w:rsidRPr="009424EC">
        <w:rPr>
          <w:rFonts w:ascii="Times New Roman" w:hAnsi="Times New Roman"/>
          <w:b w:val="0"/>
          <w:sz w:val="20"/>
        </w:rPr>
        <w:t>) the stop work order directly and proximately results in an increase in the time required for the performance of any part of the Statement of Work; and (ii) Contractor asserts its right to such equitable adjustment within thirty (30) days after the end of the period of work stoppage.</w:t>
      </w:r>
      <w:proofErr w:type="gramEnd"/>
    </w:p>
    <w:p w:rsidR="001D236C" w:rsidRDefault="001D236C" w:rsidP="001D236C">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Pr="00730BB2">
        <w:rPr>
          <w:rFonts w:ascii="Times New Roman" w:hAnsi="Times New Roman"/>
          <w:b w:val="0"/>
          <w:i w:val="0"/>
          <w:sz w:val="20"/>
        </w:rPr>
        <w:t>1.</w:t>
      </w:r>
      <w:r>
        <w:rPr>
          <w:rFonts w:ascii="Times New Roman" w:hAnsi="Times New Roman"/>
          <w:b w:val="0"/>
          <w:i w:val="0"/>
          <w:sz w:val="20"/>
        </w:rPr>
        <w:t>3</w:t>
      </w:r>
      <w:r w:rsidRPr="00730BB2">
        <w:rPr>
          <w:rFonts w:ascii="Times New Roman" w:hAnsi="Times New Roman"/>
          <w:b w:val="0"/>
          <w:i w:val="0"/>
          <w:sz w:val="20"/>
        </w:rPr>
        <w:t xml:space="preserve"> </w:t>
      </w:r>
      <w:bookmarkStart w:id="6" w:name="_Ref66680962"/>
      <w:r w:rsidRPr="00730BB2">
        <w:rPr>
          <w:rFonts w:ascii="Times New Roman" w:hAnsi="Times New Roman"/>
          <w:b w:val="0"/>
          <w:i w:val="0"/>
          <w:sz w:val="20"/>
        </w:rPr>
        <w:tab/>
      </w:r>
      <w:r w:rsidRPr="009424EC">
        <w:rPr>
          <w:rFonts w:ascii="Times New Roman" w:hAnsi="Times New Roman"/>
          <w:b w:val="0"/>
          <w:i w:val="0"/>
          <w:sz w:val="20"/>
          <w:u w:val="single"/>
        </w:rPr>
        <w:t>Change Orders</w:t>
      </w:r>
      <w:r w:rsidRPr="009424EC">
        <w:rPr>
          <w:rFonts w:ascii="Times New Roman" w:hAnsi="Times New Roman"/>
          <w:b w:val="0"/>
          <w:i w:val="0"/>
          <w:sz w:val="20"/>
        </w:rPr>
        <w:t>.</w:t>
      </w:r>
      <w:bookmarkEnd w:id="6"/>
      <w:r w:rsidRPr="009424EC">
        <w:rPr>
          <w:rFonts w:ascii="Times New Roman" w:hAnsi="Times New Roman"/>
          <w:b w:val="0"/>
          <w:i w:val="0"/>
          <w:sz w:val="20"/>
        </w:rPr>
        <w:t xml:space="preserve">  </w:t>
      </w:r>
      <w:proofErr w:type="gramStart"/>
      <w:r w:rsidRPr="009424EC">
        <w:rPr>
          <w:rFonts w:ascii="Times New Roman" w:hAnsi="Times New Roman"/>
          <w:b w:val="0"/>
          <w:i w:val="0"/>
          <w:sz w:val="20"/>
        </w:rPr>
        <w:t xml:space="preserve">From time to time during the term of this Agreement, the Parties may mutually agree on a change to the </w:t>
      </w:r>
      <w:r>
        <w:rPr>
          <w:rFonts w:ascii="Times New Roman" w:hAnsi="Times New Roman"/>
          <w:b w:val="0"/>
          <w:i w:val="0"/>
          <w:sz w:val="20"/>
        </w:rPr>
        <w:t>Work,</w:t>
      </w:r>
      <w:r w:rsidRPr="009424EC">
        <w:rPr>
          <w:rFonts w:ascii="Times New Roman" w:hAnsi="Times New Roman"/>
          <w:b w:val="0"/>
          <w:i w:val="0"/>
          <w:sz w:val="20"/>
        </w:rPr>
        <w:t xml:space="preserve"> which may require an extension or reduction in the schedule and/or an increase or decrease in the fees and expenses and/or the </w:t>
      </w:r>
      <w:r>
        <w:rPr>
          <w:rFonts w:ascii="Times New Roman" w:hAnsi="Times New Roman"/>
          <w:b w:val="0"/>
          <w:i w:val="0"/>
          <w:sz w:val="20"/>
        </w:rPr>
        <w:t>Work</w:t>
      </w:r>
      <w:r w:rsidRPr="009424EC">
        <w:rPr>
          <w:rFonts w:ascii="Times New Roman" w:hAnsi="Times New Roman"/>
          <w:b w:val="0"/>
          <w:i w:val="0"/>
          <w:sz w:val="20"/>
        </w:rPr>
        <w:t xml:space="preserve"> (each, a “Change”), including: (</w:t>
      </w:r>
      <w:proofErr w:type="spellStart"/>
      <w:r w:rsidRPr="009424EC">
        <w:rPr>
          <w:rFonts w:ascii="Times New Roman" w:hAnsi="Times New Roman"/>
          <w:b w:val="0"/>
          <w:i w:val="0"/>
          <w:sz w:val="20"/>
        </w:rPr>
        <w:t>i</w:t>
      </w:r>
      <w:proofErr w:type="spellEnd"/>
      <w:r w:rsidRPr="009424EC">
        <w:rPr>
          <w:rFonts w:ascii="Times New Roman" w:hAnsi="Times New Roman"/>
          <w:b w:val="0"/>
          <w:i w:val="0"/>
          <w:sz w:val="20"/>
        </w:rPr>
        <w:t xml:space="preserve">) a change to the scope or functionality of the Deliverables; or (ii) a change to the scope of the </w:t>
      </w:r>
      <w:r>
        <w:rPr>
          <w:rFonts w:ascii="Times New Roman" w:hAnsi="Times New Roman"/>
          <w:b w:val="0"/>
          <w:i w:val="0"/>
          <w:sz w:val="20"/>
        </w:rPr>
        <w:t>Work</w:t>
      </w:r>
      <w:r w:rsidRPr="009424EC">
        <w:rPr>
          <w:rFonts w:ascii="Times New Roman" w:hAnsi="Times New Roman"/>
          <w:b w:val="0"/>
          <w:i w:val="0"/>
          <w:sz w:val="20"/>
        </w:rPr>
        <w:t>.</w:t>
      </w:r>
      <w:proofErr w:type="gramEnd"/>
      <w:r w:rsidRPr="009424EC">
        <w:rPr>
          <w:rFonts w:ascii="Times New Roman" w:hAnsi="Times New Roman"/>
          <w:b w:val="0"/>
          <w:i w:val="0"/>
          <w:sz w:val="20"/>
        </w:rPr>
        <w:t xml:space="preserve"> In the event the Parties agree on a Change, the </w:t>
      </w:r>
      <w:r>
        <w:rPr>
          <w:rFonts w:ascii="Times New Roman" w:hAnsi="Times New Roman"/>
          <w:b w:val="0"/>
          <w:i w:val="0"/>
          <w:sz w:val="20"/>
        </w:rPr>
        <w:t>P</w:t>
      </w:r>
      <w:r w:rsidRPr="009424EC">
        <w:rPr>
          <w:rFonts w:ascii="Times New Roman" w:hAnsi="Times New Roman"/>
          <w:b w:val="0"/>
          <w:i w:val="0"/>
          <w:sz w:val="20"/>
        </w:rPr>
        <w:t xml:space="preserve">arties will seek </w:t>
      </w:r>
      <w:proofErr w:type="gramStart"/>
      <w:r w:rsidRPr="009424EC">
        <w:rPr>
          <w:rFonts w:ascii="Times New Roman" w:hAnsi="Times New Roman"/>
          <w:b w:val="0"/>
          <w:i w:val="0"/>
          <w:sz w:val="20"/>
        </w:rPr>
        <w:t>to mutually agree</w:t>
      </w:r>
      <w:proofErr w:type="gramEnd"/>
      <w:r w:rsidRPr="009424EC">
        <w:rPr>
          <w:rFonts w:ascii="Times New Roman" w:hAnsi="Times New Roman"/>
          <w:b w:val="0"/>
          <w:i w:val="0"/>
          <w:sz w:val="20"/>
        </w:rPr>
        <w:t xml:space="preserv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1D236C" w:rsidRPr="009424EC" w:rsidRDefault="001D236C" w:rsidP="001D236C">
      <w:pPr>
        <w:pStyle w:val="Heading2"/>
        <w:keepNext w:val="0"/>
        <w:tabs>
          <w:tab w:val="num" w:pos="720"/>
        </w:tabs>
        <w:spacing w:before="120" w:after="120" w:line="240" w:lineRule="auto"/>
        <w:rPr>
          <w:rFonts w:ascii="Times New Roman" w:hAnsi="Times New Roman"/>
          <w:b w:val="0"/>
          <w:i w:val="0"/>
          <w:sz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Pr>
          <w:rFonts w:ascii="Times New Roman" w:hAnsi="Times New Roman"/>
          <w:b w:val="0"/>
          <w:i w:val="0"/>
          <w:sz w:val="20"/>
        </w:rPr>
        <w:tab/>
      </w:r>
      <w:r w:rsidRPr="00730BB2">
        <w:rPr>
          <w:rFonts w:ascii="Times New Roman" w:hAnsi="Times New Roman"/>
          <w:b w:val="0"/>
          <w:i w:val="0"/>
          <w:sz w:val="20"/>
        </w:rPr>
        <w:t>1.</w:t>
      </w:r>
      <w:r>
        <w:rPr>
          <w:rFonts w:ascii="Times New Roman" w:hAnsi="Times New Roman"/>
          <w:b w:val="0"/>
          <w:i w:val="0"/>
          <w:sz w:val="20"/>
        </w:rPr>
        <w:t>4</w:t>
      </w:r>
      <w:r w:rsidRPr="00730BB2">
        <w:rPr>
          <w:rFonts w:ascii="Times New Roman" w:hAnsi="Times New Roman"/>
          <w:b w:val="0"/>
          <w:i w:val="0"/>
          <w:sz w:val="20"/>
        </w:rPr>
        <w:t xml:space="preserve"> </w:t>
      </w:r>
      <w:r w:rsidRPr="00730BB2">
        <w:rPr>
          <w:rFonts w:ascii="Times New Roman" w:hAnsi="Times New Roman"/>
          <w:b w:val="0"/>
          <w:i w:val="0"/>
          <w:sz w:val="20"/>
        </w:rPr>
        <w:tab/>
      </w:r>
      <w:r w:rsidRPr="009424EC">
        <w:rPr>
          <w:rFonts w:ascii="Times New Roman" w:hAnsi="Times New Roman"/>
          <w:b w:val="0"/>
          <w:i w:val="0"/>
          <w:sz w:val="20"/>
          <w:u w:val="single"/>
        </w:rPr>
        <w:t>Third Party or JBE Services</w:t>
      </w:r>
      <w:bookmarkEnd w:id="7"/>
      <w:bookmarkEnd w:id="8"/>
      <w:bookmarkEnd w:id="9"/>
      <w:bookmarkEnd w:id="10"/>
      <w:bookmarkEnd w:id="11"/>
      <w:bookmarkEnd w:id="12"/>
      <w:bookmarkEnd w:id="13"/>
      <w:r w:rsidRPr="009424EC">
        <w:rPr>
          <w:rFonts w:ascii="Times New Roman" w:hAnsi="Times New Roman"/>
          <w:b w:val="0"/>
          <w:i w:val="0"/>
          <w:sz w:val="20"/>
        </w:rPr>
        <w:t xml:space="preserve">.  Notwithstanding anything in this Agreement to the contrary, the JBE shall have the right to perform or contract with a Third Party to </w:t>
      </w:r>
      <w:r>
        <w:rPr>
          <w:rFonts w:ascii="Times New Roman" w:hAnsi="Times New Roman"/>
          <w:b w:val="0"/>
          <w:i w:val="0"/>
          <w:sz w:val="20"/>
        </w:rPr>
        <w:t xml:space="preserve">provide </w:t>
      </w:r>
      <w:r w:rsidRPr="009424EC">
        <w:rPr>
          <w:rFonts w:ascii="Times New Roman" w:hAnsi="Times New Roman"/>
          <w:b w:val="0"/>
          <w:i w:val="0"/>
          <w:sz w:val="20"/>
        </w:rPr>
        <w:t>any service</w:t>
      </w:r>
      <w:r>
        <w:rPr>
          <w:rFonts w:ascii="Times New Roman" w:hAnsi="Times New Roman"/>
          <w:b w:val="0"/>
          <w:i w:val="0"/>
          <w:sz w:val="20"/>
        </w:rPr>
        <w:t>s</w:t>
      </w:r>
      <w:r w:rsidRPr="009424EC">
        <w:rPr>
          <w:rFonts w:ascii="Times New Roman" w:hAnsi="Times New Roman"/>
          <w:b w:val="0"/>
          <w:i w:val="0"/>
          <w:sz w:val="20"/>
        </w:rPr>
        <w:t xml:space="preserve"> </w:t>
      </w:r>
      <w:r>
        <w:rPr>
          <w:rFonts w:ascii="Times New Roman" w:hAnsi="Times New Roman"/>
          <w:b w:val="0"/>
          <w:i w:val="0"/>
          <w:sz w:val="20"/>
        </w:rPr>
        <w:t xml:space="preserve">or goods </w:t>
      </w:r>
      <w:r w:rsidRPr="009424EC">
        <w:rPr>
          <w:rFonts w:ascii="Times New Roman" w:hAnsi="Times New Roman"/>
          <w:b w:val="0"/>
          <w:i w:val="0"/>
          <w:sz w:val="20"/>
        </w:rPr>
        <w:t xml:space="preserve">within or outside the scope of the </w:t>
      </w:r>
      <w:r>
        <w:rPr>
          <w:rFonts w:ascii="Times New Roman" w:hAnsi="Times New Roman"/>
          <w:b w:val="0"/>
          <w:i w:val="0"/>
          <w:sz w:val="20"/>
        </w:rPr>
        <w:t>Work</w:t>
      </w:r>
      <w:r w:rsidRPr="009424EC">
        <w:rPr>
          <w:rFonts w:ascii="Times New Roman" w:hAnsi="Times New Roman"/>
          <w:b w:val="0"/>
          <w:i w:val="0"/>
          <w:sz w:val="20"/>
        </w:rPr>
        <w:t xml:space="preserve">, including services to augment or supplement the </w:t>
      </w:r>
      <w:r>
        <w:rPr>
          <w:rFonts w:ascii="Times New Roman" w:hAnsi="Times New Roman"/>
          <w:b w:val="0"/>
          <w:i w:val="0"/>
          <w:sz w:val="20"/>
        </w:rPr>
        <w:t>Work</w:t>
      </w:r>
      <w:r w:rsidRPr="009424EC">
        <w:rPr>
          <w:rFonts w:ascii="Times New Roman" w:hAnsi="Times New Roman"/>
          <w:b w:val="0"/>
          <w:i w:val="0"/>
          <w:sz w:val="20"/>
        </w:rPr>
        <w:t xml:space="preserve"> or to interface with the IT Infrastructure of the Judicial Branch Entities or JBE Contractors.  In the event the JBE performs or contracts with a Third Party to perform any such service, </w:t>
      </w:r>
      <w:r w:rsidRPr="00B81175">
        <w:rPr>
          <w:rFonts w:ascii="Times New Roman" w:hAnsi="Times New Roman"/>
          <w:b w:val="0"/>
          <w:i w:val="0"/>
          <w:sz w:val="20"/>
        </w:rPr>
        <w:t>Contractor shall cooperate in good faith with the Judicial Branch Entities and any such Third Party, to the extent</w:t>
      </w:r>
      <w:r>
        <w:rPr>
          <w:rFonts w:ascii="Times New Roman" w:hAnsi="Times New Roman"/>
          <w:b w:val="0"/>
          <w:i w:val="0"/>
          <w:sz w:val="20"/>
        </w:rPr>
        <w:t xml:space="preserve"> reasonably required by the JBE</w:t>
      </w:r>
      <w:r w:rsidRPr="00B81175">
        <w:rPr>
          <w:rFonts w:ascii="Times New Roman" w:hAnsi="Times New Roman"/>
          <w:b w:val="0"/>
          <w:i w:val="0"/>
          <w:sz w:val="20"/>
        </w:rPr>
        <w:t>.</w:t>
      </w:r>
      <w:r>
        <w:rPr>
          <w:rFonts w:ascii="Times New Roman" w:hAnsi="Times New Roman"/>
          <w:b w:val="0"/>
          <w:i w:val="0"/>
          <w:sz w:val="20"/>
        </w:rPr>
        <w:t xml:space="preserve"> </w:t>
      </w:r>
      <w:r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Third Party to perform its </w:t>
      </w:r>
      <w:r>
        <w:rPr>
          <w:rFonts w:ascii="Times New Roman" w:hAnsi="Times New Roman"/>
          <w:b w:val="0"/>
          <w:i w:val="0"/>
          <w:sz w:val="20"/>
        </w:rPr>
        <w:t xml:space="preserve">services </w:t>
      </w:r>
      <w:r w:rsidRPr="009424EC">
        <w:rPr>
          <w:rFonts w:ascii="Times New Roman" w:hAnsi="Times New Roman"/>
          <w:b w:val="0"/>
          <w:i w:val="0"/>
          <w:sz w:val="20"/>
        </w:rPr>
        <w:t xml:space="preserve">relating to the </w:t>
      </w:r>
      <w:r>
        <w:rPr>
          <w:rFonts w:ascii="Times New Roman" w:hAnsi="Times New Roman"/>
          <w:b w:val="0"/>
          <w:i w:val="0"/>
          <w:sz w:val="20"/>
        </w:rPr>
        <w:t>Work</w:t>
      </w:r>
      <w:r w:rsidRPr="009424EC">
        <w:rPr>
          <w:rFonts w:ascii="Times New Roman" w:hAnsi="Times New Roman"/>
          <w:b w:val="0"/>
          <w:i w:val="0"/>
          <w:sz w:val="20"/>
        </w:rPr>
        <w:t>.</w:t>
      </w:r>
    </w:p>
    <w:p w:rsidR="001D236C" w:rsidRPr="003D6011" w:rsidRDefault="001D236C" w:rsidP="001D236C">
      <w:pPr>
        <w:spacing w:line="240" w:lineRule="auto"/>
        <w:rPr>
          <w:rFonts w:ascii="Times New Roman" w:hAnsi="Times New Roman"/>
          <w:b/>
          <w:i/>
          <w:sz w:val="20"/>
        </w:rPr>
      </w:pPr>
      <w:r w:rsidRPr="003D6011">
        <w:rPr>
          <w:rFonts w:ascii="Times New Roman" w:hAnsi="Times New Roman"/>
          <w:b/>
          <w:i/>
          <w:sz w:val="20"/>
        </w:rPr>
        <w:tab/>
      </w:r>
      <w:r w:rsidRPr="003D6011">
        <w:rPr>
          <w:rFonts w:ascii="Times New Roman" w:hAnsi="Times New Roman"/>
          <w:sz w:val="20"/>
        </w:rPr>
        <w:t xml:space="preserve">1.5 </w:t>
      </w:r>
      <w:r w:rsidRPr="003D6011">
        <w:rPr>
          <w:rFonts w:ascii="Times New Roman" w:hAnsi="Times New Roman"/>
          <w:sz w:val="20"/>
        </w:rPr>
        <w:tab/>
      </w:r>
      <w:r w:rsidRPr="003D6011">
        <w:rPr>
          <w:rFonts w:ascii="Times New Roman" w:hAnsi="Times New Roman"/>
          <w:sz w:val="20"/>
          <w:u w:val="single"/>
        </w:rPr>
        <w:t>Data and Security</w:t>
      </w:r>
      <w:r w:rsidRPr="003D6011">
        <w:rPr>
          <w:rFonts w:ascii="Times New Roman" w:hAnsi="Times New Roman"/>
          <w:b/>
          <w:i/>
          <w:sz w:val="20"/>
        </w:rPr>
        <w:t>.</w:t>
      </w:r>
      <w:bookmarkEnd w:id="14"/>
      <w:r>
        <w:rPr>
          <w:rFonts w:ascii="Times New Roman" w:hAnsi="Times New Roman"/>
          <w:b/>
          <w:i/>
          <w:sz w:val="20"/>
          <w:szCs w:val="20"/>
        </w:rPr>
        <w:t xml:space="preserve"> </w:t>
      </w:r>
    </w:p>
    <w:p w:rsidR="001D236C" w:rsidRPr="008D36CD" w:rsidRDefault="001D236C" w:rsidP="001D236C">
      <w:pPr>
        <w:pStyle w:val="Heading3"/>
        <w:widowControl w:val="0"/>
        <w:spacing w:before="120" w:after="120" w:line="240" w:lineRule="auto"/>
        <w:rPr>
          <w:rFonts w:ascii="Times New Roman" w:hAnsi="Times New Roman"/>
          <w:b w:val="0"/>
          <w:sz w:val="20"/>
          <w:szCs w:val="20"/>
        </w:rPr>
      </w:pPr>
      <w:bookmarkStart w:id="15" w:name="_Ref15656287"/>
      <w:bookmarkStart w:id="16" w:name="_Toc18745195"/>
      <w:bookmarkStart w:id="17" w:name="_Toc32404058"/>
      <w:bookmarkStart w:id="18" w:name="_Toc57173662"/>
      <w:r w:rsidRPr="008D36CD">
        <w:rPr>
          <w:rFonts w:ascii="Times New Roman" w:hAnsi="Times New Roman"/>
          <w:b w:val="0"/>
          <w:sz w:val="20"/>
          <w:szCs w:val="20"/>
        </w:rPr>
        <w:tab/>
        <w:t xml:space="preserve">(a) </w:t>
      </w:r>
      <w:r w:rsidRPr="008D36CD">
        <w:rPr>
          <w:rFonts w:ascii="Times New Roman" w:hAnsi="Times New Roman"/>
          <w:b w:val="0"/>
          <w:sz w:val="20"/>
          <w:szCs w:val="20"/>
        </w:rPr>
        <w:tab/>
      </w:r>
      <w:r w:rsidRPr="008D36CD">
        <w:rPr>
          <w:rFonts w:ascii="Times New Roman" w:hAnsi="Times New Roman"/>
          <w:b w:val="0"/>
          <w:sz w:val="20"/>
          <w:szCs w:val="20"/>
          <w:u w:val="single"/>
        </w:rPr>
        <w:t>Safety and Security Procedures</w:t>
      </w:r>
      <w:bookmarkEnd w:id="15"/>
      <w:bookmarkEnd w:id="16"/>
      <w:bookmarkEnd w:id="17"/>
      <w:bookmarkEnd w:id="18"/>
      <w:r w:rsidRPr="008D36CD">
        <w:rPr>
          <w:rFonts w:ascii="Times New Roman" w:hAnsi="Times New Roman"/>
          <w:b w:val="0"/>
          <w:sz w:val="20"/>
          <w:szCs w:val="20"/>
        </w:rPr>
        <w:t xml:space="preserve">.  Contractor shall maintain and enforce, at the Contractor Work Locations, industry-standard safety and physical security policies and procedures. While at each JBE Work Location, Contractor shall comply with the safety and security policies and procedures in effect at such JBE Work Location.  </w:t>
      </w:r>
      <w:bookmarkStart w:id="19" w:name="_Toc18745197"/>
      <w:bookmarkStart w:id="20" w:name="_Ref22615125"/>
      <w:bookmarkStart w:id="21" w:name="_Toc32404060"/>
      <w:bookmarkStart w:id="22" w:name="_Toc57173664"/>
    </w:p>
    <w:p w:rsidR="001D236C" w:rsidRPr="008D36CD" w:rsidRDefault="001D236C" w:rsidP="001D236C">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rsidR="001D236C" w:rsidRPr="008D36CD" w:rsidRDefault="001D236C" w:rsidP="00B54198">
      <w:pPr>
        <w:pStyle w:val="Heading3"/>
        <w:numPr>
          <w:ilvl w:val="0"/>
          <w:numId w:val="40"/>
        </w:numPr>
        <w:tabs>
          <w:tab w:val="left" w:pos="720"/>
        </w:tabs>
        <w:spacing w:before="120" w:after="120" w:line="240" w:lineRule="auto"/>
        <w:ind w:left="21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Pr="008D36CD">
        <w:rPr>
          <w:rFonts w:ascii="Times New Roman" w:hAnsi="Times New Roman"/>
          <w:b w:val="0"/>
          <w:sz w:val="20"/>
          <w:szCs w:val="20"/>
        </w:rPr>
        <w:t>Contractor shall implement and maintain a comprehensive information security program (“Contractor’s Information Security Program”) in accordance with the</w:t>
      </w:r>
      <w:r>
        <w:rPr>
          <w:rFonts w:ascii="Times New Roman" w:hAnsi="Times New Roman"/>
          <w:b w:val="0"/>
          <w:sz w:val="20"/>
          <w:szCs w:val="20"/>
        </w:rPr>
        <w:t xml:space="preserve"> Data Safeguards</w:t>
      </w:r>
      <w:r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Pr="008D36CD">
        <w:rPr>
          <w:rFonts w:ascii="Times New Roman" w:hAnsi="Times New Roman"/>
          <w:b w:val="0"/>
          <w:sz w:val="20"/>
          <w:szCs w:val="20"/>
        </w:rPr>
        <w:t xml:space="preserve">regulations relating to the protection, collection, use, and </w:t>
      </w:r>
      <w:r w:rsidRPr="008D36CD">
        <w:rPr>
          <w:rFonts w:ascii="Times New Roman" w:hAnsi="Times New Roman"/>
          <w:b w:val="0"/>
          <w:sz w:val="20"/>
          <w:szCs w:val="20"/>
        </w:rPr>
        <w:lastRenderedPageBreak/>
        <w:t>distribution of JBE Data</w:t>
      </w:r>
      <w:r>
        <w:rPr>
          <w:rFonts w:ascii="Times New Roman" w:hAnsi="Times New Roman"/>
          <w:b w:val="0"/>
          <w:sz w:val="20"/>
          <w:szCs w:val="20"/>
        </w:rPr>
        <w:t xml:space="preserve">, as well as </w:t>
      </w:r>
      <w:r w:rsidRPr="008D36CD">
        <w:rPr>
          <w:rFonts w:ascii="Times New Roman" w:hAnsi="Times New Roman"/>
          <w:b w:val="0"/>
          <w:sz w:val="20"/>
          <w:szCs w:val="20"/>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r>
        <w:rPr>
          <w:rFonts w:ascii="Times New Roman" w:hAnsi="Times New Roman"/>
          <w:b w:val="0"/>
          <w:sz w:val="20"/>
          <w:szCs w:val="20"/>
        </w:rPr>
        <w:t xml:space="preserve"> </w:t>
      </w:r>
      <w:proofErr w:type="gramStart"/>
      <w:r>
        <w:rPr>
          <w:rFonts w:ascii="Times New Roman" w:hAnsi="Times New Roman"/>
          <w:b w:val="0"/>
          <w:sz w:val="20"/>
          <w:szCs w:val="20"/>
        </w:rPr>
        <w:t xml:space="preserve">In addition to the foregoing, </w:t>
      </w:r>
      <w:r w:rsidRPr="00E6655A">
        <w:rPr>
          <w:rFonts w:ascii="Times New Roman" w:hAnsi="Times New Roman"/>
          <w:b w:val="0"/>
          <w:sz w:val="20"/>
          <w:szCs w:val="20"/>
        </w:rPr>
        <w:t xml:space="preserve">Contractor </w:t>
      </w:r>
      <w:r>
        <w:rPr>
          <w:rFonts w:ascii="Times New Roman" w:hAnsi="Times New Roman"/>
          <w:b w:val="0"/>
          <w:sz w:val="20"/>
          <w:szCs w:val="20"/>
        </w:rPr>
        <w:t xml:space="preserve">represents and warrants </w:t>
      </w:r>
      <w:r w:rsidRPr="00E6655A">
        <w:rPr>
          <w:rFonts w:ascii="Times New Roman" w:hAnsi="Times New Roman"/>
          <w:b w:val="0"/>
          <w:sz w:val="20"/>
          <w:szCs w:val="20"/>
        </w:rPr>
        <w:t>that Contractor complies with, and throug</w:t>
      </w:r>
      <w:r>
        <w:rPr>
          <w:rFonts w:ascii="Times New Roman" w:hAnsi="Times New Roman"/>
          <w:b w:val="0"/>
          <w:sz w:val="20"/>
          <w:szCs w:val="20"/>
        </w:rPr>
        <w:t xml:space="preserve">hout the term of this Agreement, Contractor and its performance of its obligations under this Agreement </w:t>
      </w:r>
      <w:r w:rsidRPr="00E6655A">
        <w:rPr>
          <w:rFonts w:ascii="Times New Roman" w:hAnsi="Times New Roman"/>
          <w:b w:val="0"/>
          <w:sz w:val="20"/>
          <w:szCs w:val="20"/>
        </w:rPr>
        <w:t>shall be in compliance with, the current NIST (National Institute of Standards and Technology) Special Publication 800-53, including without limitation any NIST 800-53 standards, guidelines, or requirements for security contr</w:t>
      </w:r>
      <w:r>
        <w:rPr>
          <w:rFonts w:ascii="Times New Roman" w:hAnsi="Times New Roman"/>
          <w:b w:val="0"/>
          <w:sz w:val="20"/>
          <w:szCs w:val="20"/>
        </w:rPr>
        <w:t>ols or data security protocols.</w:t>
      </w:r>
      <w:proofErr w:type="gramEnd"/>
    </w:p>
    <w:p w:rsidR="001D236C" w:rsidRPr="008D36CD" w:rsidRDefault="001D236C" w:rsidP="00B54198">
      <w:pPr>
        <w:pStyle w:val="Heading3"/>
        <w:numPr>
          <w:ilvl w:val="0"/>
          <w:numId w:val="4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Pr="0054129C">
        <w:rPr>
          <w:rFonts w:ascii="Times New Roman" w:hAnsi="Times New Roman"/>
          <w:b w:val="0"/>
          <w:sz w:val="20"/>
          <w:szCs w:val="20"/>
        </w:rPr>
        <w:t>,</w:t>
      </w:r>
      <w:r w:rsidRPr="008D36CD">
        <w:rPr>
          <w:rFonts w:ascii="Times New Roman" w:hAnsi="Times New Roman"/>
          <w:b w:val="0"/>
          <w:sz w:val="20"/>
          <w:szCs w:val="20"/>
        </w:rPr>
        <w:t xml:space="preserve"> </w:t>
      </w:r>
      <w:proofErr w:type="gramStart"/>
      <w:r w:rsidRPr="008D36CD">
        <w:rPr>
          <w:rFonts w:ascii="Times New Roman" w:hAnsi="Times New Roman"/>
          <w:b w:val="0"/>
          <w:sz w:val="20"/>
          <w:szCs w:val="20"/>
        </w:rPr>
        <w:t>is prohibited</w:t>
      </w:r>
      <w:proofErr w:type="gramEnd"/>
      <w:r w:rsidRPr="008D36CD">
        <w:rPr>
          <w:rFonts w:ascii="Times New Roman" w:hAnsi="Times New Roman"/>
          <w:b w:val="0"/>
          <w:sz w:val="20"/>
          <w:szCs w:val="20"/>
        </w:rPr>
        <w:t xml:space="preserve">. Contractor shall not, without the prior written consent of an authorized representative of JBE, use </w:t>
      </w:r>
      <w:r>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Pr="0054129C">
        <w:rPr>
          <w:rFonts w:ascii="Times New Roman" w:hAnsi="Times New Roman"/>
          <w:b w:val="0"/>
          <w:sz w:val="20"/>
          <w:szCs w:val="20"/>
        </w:rPr>
        <w:t>the</w:t>
      </w:r>
      <w:r>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Pr="0054129C">
        <w:rPr>
          <w:rFonts w:ascii="Times New Roman" w:hAnsi="Times New Roman"/>
          <w:b w:val="0"/>
          <w:sz w:val="20"/>
          <w:szCs w:val="20"/>
        </w:rPr>
        <w:t>the</w:t>
      </w:r>
      <w:r>
        <w:rPr>
          <w:rFonts w:ascii="Times New Roman" w:hAnsi="Times New Roman"/>
          <w:b w:val="0"/>
          <w:sz w:val="20"/>
          <w:szCs w:val="20"/>
        </w:rPr>
        <w:t xml:space="preserve"> </w:t>
      </w:r>
      <w:r w:rsidRPr="008D36CD">
        <w:rPr>
          <w:rFonts w:ascii="Times New Roman" w:hAnsi="Times New Roman"/>
          <w:b w:val="0"/>
          <w:sz w:val="20"/>
          <w:szCs w:val="20"/>
        </w:rPr>
        <w:t xml:space="preserve">JBE Data, except as </w:t>
      </w:r>
      <w:proofErr w:type="gramStart"/>
      <w:r w:rsidRPr="008D36CD">
        <w:rPr>
          <w:rFonts w:ascii="Times New Roman" w:hAnsi="Times New Roman"/>
          <w:b w:val="0"/>
          <w:sz w:val="20"/>
          <w:szCs w:val="20"/>
        </w:rPr>
        <w:t>may be expressly authorized</w:t>
      </w:r>
      <w:proofErr w:type="gramEnd"/>
      <w:r w:rsidRPr="008D36CD">
        <w:rPr>
          <w:rFonts w:ascii="Times New Roman" w:hAnsi="Times New Roman"/>
          <w:b w:val="0"/>
          <w:sz w:val="20"/>
          <w:szCs w:val="20"/>
        </w:rPr>
        <w:t xml:space="preserve"> by JBE. Contractor is responsible for the security and confidentiality of </w:t>
      </w:r>
      <w:r w:rsidRPr="0054129C">
        <w:rPr>
          <w:rFonts w:ascii="Times New Roman" w:hAnsi="Times New Roman"/>
          <w:b w:val="0"/>
          <w:sz w:val="20"/>
          <w:szCs w:val="20"/>
        </w:rPr>
        <w:t>the</w:t>
      </w:r>
      <w:r>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Pr="0054129C">
        <w:rPr>
          <w:rFonts w:ascii="Times New Roman" w:hAnsi="Times New Roman"/>
          <w:b w:val="0"/>
          <w:sz w:val="20"/>
          <w:szCs w:val="20"/>
        </w:rPr>
        <w:t>the</w:t>
      </w:r>
      <w:r>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rsidR="001D236C" w:rsidRPr="008D36CD" w:rsidRDefault="001D236C" w:rsidP="00B54198">
      <w:pPr>
        <w:pStyle w:val="Heading3"/>
        <w:numPr>
          <w:ilvl w:val="0"/>
          <w:numId w:val="4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No Work </w:t>
      </w:r>
      <w:proofErr w:type="gramStart"/>
      <w:r w:rsidRPr="008D36CD">
        <w:rPr>
          <w:rFonts w:ascii="Times New Roman" w:hAnsi="Times New Roman"/>
          <w:b w:val="0"/>
          <w:sz w:val="20"/>
          <w:szCs w:val="20"/>
        </w:rPr>
        <w:t>shall be provided</w:t>
      </w:r>
      <w:proofErr w:type="gramEnd"/>
      <w:r w:rsidRPr="008D36CD">
        <w:rPr>
          <w:rFonts w:ascii="Times New Roman" w:hAnsi="Times New Roman"/>
          <w:b w:val="0"/>
          <w:sz w:val="20"/>
          <w:szCs w:val="20"/>
        </w:rPr>
        <w:t xml:space="preserve"> from outside the continental United States. Remote access to JBE Data from outside the continental United States </w:t>
      </w:r>
      <w:proofErr w:type="gramStart"/>
      <w:r w:rsidRPr="008D36CD">
        <w:rPr>
          <w:rFonts w:ascii="Times New Roman" w:hAnsi="Times New Roman"/>
          <w:b w:val="0"/>
          <w:sz w:val="20"/>
          <w:szCs w:val="20"/>
        </w:rPr>
        <w:t>is prohibited</w:t>
      </w:r>
      <w:proofErr w:type="gramEnd"/>
      <w:r w:rsidRPr="008D36CD">
        <w:rPr>
          <w:rFonts w:ascii="Times New Roman" w:hAnsi="Times New Roman"/>
          <w:b w:val="0"/>
          <w:sz w:val="20"/>
          <w:szCs w:val="20"/>
        </w:rPr>
        <w:t xml:space="preserve"> unless approved</w:t>
      </w:r>
      <w:r>
        <w:rPr>
          <w:rFonts w:ascii="Times New Roman" w:hAnsi="Times New Roman"/>
          <w:b w:val="0"/>
          <w:sz w:val="20"/>
          <w:szCs w:val="20"/>
        </w:rPr>
        <w:t xml:space="preserve"> </w:t>
      </w:r>
      <w:r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Pr="0054129C">
        <w:rPr>
          <w:rFonts w:ascii="Times New Roman" w:hAnsi="Times New Roman"/>
          <w:b w:val="0"/>
          <w:sz w:val="20"/>
          <w:szCs w:val="20"/>
        </w:rPr>
        <w:t>the</w:t>
      </w:r>
      <w:r>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t>
      </w:r>
      <w:proofErr w:type="gramStart"/>
      <w:r w:rsidRPr="008D36CD">
        <w:rPr>
          <w:rFonts w:ascii="Times New Roman" w:hAnsi="Times New Roman"/>
          <w:b w:val="0"/>
          <w:sz w:val="20"/>
          <w:szCs w:val="20"/>
        </w:rPr>
        <w:t>will be provided</w:t>
      </w:r>
      <w:proofErr w:type="gramEnd"/>
      <w:r w:rsidRPr="008D36CD">
        <w:rPr>
          <w:rFonts w:ascii="Times New Roman" w:hAnsi="Times New Roman"/>
          <w:b w:val="0"/>
          <w:sz w:val="20"/>
          <w:szCs w:val="20"/>
        </w:rPr>
        <w:t xml:space="preserve"> to the JBE (and its authorized users) 24 hours per day, 365 days per year (excluding agreed-upon maintenance downtime). Upon the JBE’s request, all JBE Data in the possession of Contractor </w:t>
      </w:r>
      <w:proofErr w:type="gramStart"/>
      <w:r w:rsidRPr="008D36CD">
        <w:rPr>
          <w:rFonts w:ascii="Times New Roman" w:hAnsi="Times New Roman"/>
          <w:b w:val="0"/>
          <w:sz w:val="20"/>
          <w:szCs w:val="20"/>
        </w:rPr>
        <w:t>shall be provided</w:t>
      </w:r>
      <w:proofErr w:type="gramEnd"/>
      <w:r w:rsidRPr="008D36CD">
        <w:rPr>
          <w:rFonts w:ascii="Times New Roman" w:hAnsi="Times New Roman"/>
          <w:b w:val="0"/>
          <w:sz w:val="20"/>
          <w:szCs w:val="20"/>
        </w:rPr>
        <w:t xml:space="preserve"> to JBE in a manner reasonably requested by JBE and all copies shall be permanently removed from Contractor’s system, records, and backups, and all subsequent use of such information by Contractor shall cease. </w:t>
      </w:r>
    </w:p>
    <w:p w:rsidR="001D236C" w:rsidRPr="0054129C" w:rsidRDefault="001D236C" w:rsidP="00B54198">
      <w:pPr>
        <w:pStyle w:val="Heading3"/>
        <w:numPr>
          <w:ilvl w:val="0"/>
          <w:numId w:val="4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Confidential, sensitive, or personally identifiable information </w:t>
      </w:r>
      <w:proofErr w:type="gramStart"/>
      <w:r w:rsidRPr="008D36CD">
        <w:rPr>
          <w:rFonts w:ascii="Times New Roman" w:hAnsi="Times New Roman"/>
          <w:b w:val="0"/>
          <w:sz w:val="20"/>
          <w:szCs w:val="20"/>
        </w:rPr>
        <w:t>shall be encrypted</w:t>
      </w:r>
      <w:proofErr w:type="gramEnd"/>
      <w:r w:rsidRPr="008D36CD">
        <w:rPr>
          <w:rFonts w:ascii="Times New Roman" w:hAnsi="Times New Roman"/>
          <w:b w:val="0"/>
          <w:sz w:val="20"/>
          <w:szCs w:val="20"/>
        </w:rPr>
        <w:t xml:space="preserve"> in accordance with the highest industry standards, applicable laws, this Agreement, and JBE policies and procedures.</w:t>
      </w:r>
    </w:p>
    <w:p w:rsidR="001D236C" w:rsidRDefault="001D236C" w:rsidP="001D236C">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rsidR="001D236C" w:rsidRPr="008D36CD" w:rsidRDefault="001D236C" w:rsidP="001D236C">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Pr="0054129C">
        <w:rPr>
          <w:rFonts w:ascii="Times New Roman" w:hAnsi="Times New Roman"/>
          <w:b w:val="0"/>
          <w:sz w:val="20"/>
          <w:szCs w:val="20"/>
        </w:rPr>
        <w:t>the</w:t>
      </w:r>
      <w:r>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proofErr w:type="spellStart"/>
      <w:r>
        <w:rPr>
          <w:rFonts w:ascii="Times New Roman" w:hAnsi="Times New Roman"/>
          <w:b w:val="0"/>
          <w:sz w:val="20"/>
          <w:szCs w:val="20"/>
        </w:rPr>
        <w:t>i</w:t>
      </w:r>
      <w:proofErr w:type="spellEnd"/>
      <w:r w:rsidRPr="008D36CD">
        <w:rPr>
          <w:rFonts w:ascii="Times New Roman" w:hAnsi="Times New Roman"/>
          <w:b w:val="0"/>
          <w:sz w:val="20"/>
          <w:szCs w:val="20"/>
        </w:rPr>
        <w:t>) the nature of the Data Breach; (</w:t>
      </w:r>
      <w:r>
        <w:rPr>
          <w:rFonts w:ascii="Times New Roman" w:hAnsi="Times New Roman"/>
          <w:b w:val="0"/>
          <w:sz w:val="20"/>
          <w:szCs w:val="20"/>
        </w:rPr>
        <w:t>ii</w:t>
      </w:r>
      <w:r w:rsidRPr="008D36CD">
        <w:rPr>
          <w:rFonts w:ascii="Times New Roman" w:hAnsi="Times New Roman"/>
          <w:b w:val="0"/>
          <w:sz w:val="20"/>
          <w:szCs w:val="20"/>
        </w:rPr>
        <w:t>) the data accessed, used or disclosed; (</w:t>
      </w:r>
      <w:r>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shall promptly investigate the Data Breach and shall provide daily updates, or more frequently if required by the JBE, regarding findings and actions performed by Contractor until the Data Breach has been resolved to the JBE’s satisfaction</w:t>
      </w:r>
      <w:r>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xml:space="preserve">.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 including with respect to taking steps to mitigate any adverse impact or harm arising from the Data Breach. </w:t>
      </w:r>
      <w:r>
        <w:rPr>
          <w:rFonts w:ascii="Times New Roman" w:hAnsi="Times New Roman"/>
          <w:b w:val="0"/>
          <w:sz w:val="20"/>
        </w:rPr>
        <w:t xml:space="preserve">After any Data Breach, Contractor </w:t>
      </w:r>
      <w:proofErr w:type="gramStart"/>
      <w:r>
        <w:rPr>
          <w:rFonts w:ascii="Times New Roman" w:hAnsi="Times New Roman"/>
          <w:b w:val="0"/>
          <w:sz w:val="20"/>
        </w:rPr>
        <w:t>shall at its expense have</w:t>
      </w:r>
      <w:proofErr w:type="gramEnd"/>
      <w:r>
        <w:rPr>
          <w:rFonts w:ascii="Times New Roman" w:hAnsi="Times New Roman"/>
          <w:b w:val="0"/>
          <w:sz w:val="20"/>
        </w:rPr>
        <w:t xml:space="preserve"> an independent, industry-recognized, JBE-approved third party perform an information security audit. The audit results </w:t>
      </w:r>
      <w:proofErr w:type="gramStart"/>
      <w:r>
        <w:rPr>
          <w:rFonts w:ascii="Times New Roman" w:hAnsi="Times New Roman"/>
          <w:b w:val="0"/>
          <w:sz w:val="20"/>
        </w:rPr>
        <w:t>shall be shared</w:t>
      </w:r>
      <w:proofErr w:type="gramEnd"/>
      <w:r>
        <w:rPr>
          <w:rFonts w:ascii="Times New Roman" w:hAnsi="Times New Roman"/>
          <w:b w:val="0"/>
          <w:sz w:val="20"/>
        </w:rPr>
        <w:t xml:space="preserve"> with the JBE within seven (7) days of Contractor’s receipt of such results. Upon Contractor receiving the results of the audit, Contractor shall provide the JBE with written evidence of planned remediation within </w:t>
      </w:r>
      <w:proofErr w:type="gramStart"/>
      <w:r>
        <w:rPr>
          <w:rFonts w:ascii="Times New Roman" w:hAnsi="Times New Roman"/>
          <w:b w:val="0"/>
          <w:sz w:val="20"/>
        </w:rPr>
        <w:t>thirty (30) days</w:t>
      </w:r>
      <w:proofErr w:type="gramEnd"/>
      <w:r>
        <w:rPr>
          <w:rFonts w:ascii="Times New Roman" w:hAnsi="Times New Roman"/>
          <w:b w:val="0"/>
          <w:sz w:val="20"/>
        </w:rPr>
        <w:t xml:space="preserve"> and promptly modify its security measures in order to meet its obligations under this Agreement.</w:t>
      </w:r>
    </w:p>
    <w:p w:rsidR="001D236C" w:rsidRPr="008D36CD" w:rsidRDefault="001D236C" w:rsidP="001D236C">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Pr="00964B02">
        <w:rPr>
          <w:rFonts w:ascii="Times New Roman" w:hAnsi="Times New Roman"/>
          <w:b w:val="0"/>
          <w:sz w:val="20"/>
          <w:u w:val="single"/>
        </w:rPr>
        <w:t>Security Assessments</w:t>
      </w:r>
    </w:p>
    <w:p w:rsidR="001D236C" w:rsidRPr="008D36CD" w:rsidRDefault="001D236C" w:rsidP="001D236C">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Pr>
          <w:rFonts w:ascii="Times New Roman" w:hAnsi="Times New Roman"/>
          <w:b w:val="0"/>
          <w:sz w:val="20"/>
          <w:szCs w:val="20"/>
        </w:rPr>
        <w:t xml:space="preserve">notice </w:t>
      </w:r>
      <w:r w:rsidRPr="008D36CD">
        <w:rPr>
          <w:rFonts w:ascii="Times New Roman" w:hAnsi="Times New Roman"/>
          <w:b w:val="0"/>
          <w:sz w:val="20"/>
          <w:szCs w:val="20"/>
        </w:rPr>
        <w:t xml:space="preserve">by </w:t>
      </w:r>
      <w:r>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Pr>
          <w:rFonts w:ascii="Times New Roman" w:hAnsi="Times New Roman"/>
          <w:b w:val="0"/>
          <w:sz w:val="20"/>
          <w:szCs w:val="20"/>
        </w:rPr>
        <w:t xml:space="preserve">the </w:t>
      </w:r>
      <w:r w:rsidRPr="008D36CD">
        <w:rPr>
          <w:rFonts w:ascii="Times New Roman" w:hAnsi="Times New Roman"/>
          <w:b w:val="0"/>
          <w:sz w:val="20"/>
          <w:szCs w:val="20"/>
        </w:rPr>
        <w:t xml:space="preserve">JBE shall have reasonable access to Contractor’s operational documentation, records, logs, and databases that relate to data security and the Contractor’s Information </w:t>
      </w:r>
      <w:r w:rsidRPr="008D36CD">
        <w:rPr>
          <w:rFonts w:ascii="Times New Roman" w:hAnsi="Times New Roman"/>
          <w:b w:val="0"/>
          <w:sz w:val="20"/>
          <w:szCs w:val="20"/>
        </w:rPr>
        <w:lastRenderedPageBreak/>
        <w:t xml:space="preserve">Security Program. Upon </w:t>
      </w:r>
      <w:r>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privacy and data security obligations. Contractor shall </w:t>
      </w:r>
      <w:proofErr w:type="gramStart"/>
      <w:r w:rsidRPr="008D36CD">
        <w:rPr>
          <w:rFonts w:ascii="Times New Roman" w:hAnsi="Times New Roman"/>
          <w:b w:val="0"/>
          <w:sz w:val="20"/>
          <w:szCs w:val="20"/>
        </w:rPr>
        <w:t>provide to the JBE the results, including any findings and recommendations made by Contractor’s assessors, of such assessment, and, at its expense, take any corrective actions</w:t>
      </w:r>
      <w:proofErr w:type="gramEnd"/>
      <w:r w:rsidRPr="008D36CD">
        <w:rPr>
          <w:rFonts w:ascii="Times New Roman" w:hAnsi="Times New Roman"/>
          <w:b w:val="0"/>
          <w:sz w:val="20"/>
          <w:szCs w:val="20"/>
        </w:rPr>
        <w:t xml:space="preserve">. </w:t>
      </w:r>
      <w:r>
        <w:rPr>
          <w:rFonts w:ascii="Times New Roman" w:hAnsi="Times New Roman"/>
          <w:b w:val="0"/>
          <w:sz w:val="20"/>
        </w:rPr>
        <w:t xml:space="preserve"> </w:t>
      </w:r>
    </w:p>
    <w:p w:rsidR="001D236C" w:rsidRPr="008D36CD" w:rsidRDefault="001D236C" w:rsidP="001D236C">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Pr="00964B02">
        <w:rPr>
          <w:rFonts w:ascii="Times New Roman" w:hAnsi="Times New Roman"/>
          <w:b w:val="0"/>
          <w:sz w:val="20"/>
          <w:szCs w:val="20"/>
          <w:u w:val="single"/>
        </w:rPr>
        <w:t>Data Requests</w:t>
      </w:r>
    </w:p>
    <w:p w:rsidR="001D236C" w:rsidRPr="008D36CD" w:rsidRDefault="001D236C" w:rsidP="001D236C">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Contractor shall promptly notify the JBE upon receipt of any </w:t>
      </w:r>
      <w:proofErr w:type="gramStart"/>
      <w:r w:rsidRPr="008D36CD">
        <w:rPr>
          <w:rFonts w:ascii="Times New Roman" w:hAnsi="Times New Roman"/>
          <w:b w:val="0"/>
          <w:sz w:val="20"/>
          <w:szCs w:val="20"/>
        </w:rPr>
        <w:t>requests which</w:t>
      </w:r>
      <w:proofErr w:type="gramEnd"/>
      <w:r w:rsidRPr="008D36CD">
        <w:rPr>
          <w:rFonts w:ascii="Times New Roman" w:hAnsi="Times New Roman"/>
          <w:b w:val="0"/>
          <w:sz w:val="20"/>
          <w:szCs w:val="20"/>
        </w:rPr>
        <w:t xml:space="preserve"> in any way might reasonably require access to the JBE Data. Contractor shall not respond to subpoenas, service of process, Public Records Act requests</w:t>
      </w:r>
      <w:r>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xml:space="preserve">, and other legal requests directed at Contractor regarding this Agreement or JBE Data without first notifying the JBE. Contractor shall provide its intended responses to the JBE with adequate time for the JBE to </w:t>
      </w:r>
      <w:proofErr w:type="gramStart"/>
      <w:r w:rsidRPr="008D36CD">
        <w:rPr>
          <w:rFonts w:ascii="Times New Roman" w:hAnsi="Times New Roman"/>
          <w:b w:val="0"/>
          <w:sz w:val="20"/>
          <w:szCs w:val="20"/>
        </w:rPr>
        <w:t>review,</w:t>
      </w:r>
      <w:proofErr w:type="gramEnd"/>
      <w:r w:rsidRPr="008D36CD">
        <w:rPr>
          <w:rFonts w:ascii="Times New Roman" w:hAnsi="Times New Roman"/>
          <w:b w:val="0"/>
          <w:sz w:val="20"/>
          <w:szCs w:val="20"/>
        </w:rPr>
        <w:t xml:space="preserve"> revise and, if necessary, seek a protective order in a court of competent jurisdiction. Contractor shall not respond to legal requests directed at the JBE unless authorized in writing to do so by the JBE.</w:t>
      </w:r>
    </w:p>
    <w:p w:rsidR="001D236C" w:rsidRPr="005B25CB" w:rsidRDefault="001D236C" w:rsidP="001D236C">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Data Backups</w:t>
      </w:r>
    </w:p>
    <w:p w:rsidR="001D236C" w:rsidRPr="008D36CD" w:rsidRDefault="001D236C" w:rsidP="001D236C">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Pr>
          <w:rFonts w:ascii="Times New Roman" w:hAnsi="Times New Roman"/>
          <w:b w:val="0"/>
          <w:sz w:val="20"/>
          <w:szCs w:val="20"/>
        </w:rPr>
        <w:t>is providing</w:t>
      </w:r>
      <w:r w:rsidRPr="008D36CD">
        <w:rPr>
          <w:rFonts w:ascii="Times New Roman" w:hAnsi="Times New Roman"/>
          <w:b w:val="0"/>
          <w:sz w:val="20"/>
          <w:szCs w:val="20"/>
        </w:rPr>
        <w:t xml:space="preserve"> Hosted Services</w:t>
      </w:r>
      <w:r>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rsidR="001D236C" w:rsidRPr="008D36CD" w:rsidRDefault="001D236C" w:rsidP="001D236C">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ensure that any hosting facilities (including computers, network, data storage, backup, archive devices, and the data storage media), and disaster recovery facilities (if applicable) shall be located in the continental United States;</w:t>
      </w:r>
    </w:p>
    <w:p w:rsidR="001D236C" w:rsidRPr="008D36CD" w:rsidRDefault="001D236C" w:rsidP="001D236C">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r>
      <w:r w:rsidRPr="001D236C">
        <w:rPr>
          <w:rFonts w:ascii="Times New Roman" w:hAnsi="Times New Roman"/>
          <w:b w:val="0"/>
          <w:sz w:val="20"/>
          <w:szCs w:val="20"/>
          <w:highlight w:val="yellow"/>
        </w:rPr>
        <w:t>provide periodic full backup of all JBE Data</w:t>
      </w:r>
      <w:r w:rsidRPr="001D236C">
        <w:rPr>
          <w:rFonts w:ascii="Times New Roman" w:hAnsi="Times New Roman"/>
          <w:i/>
          <w:sz w:val="20"/>
          <w:szCs w:val="20"/>
          <w:highlight w:val="yellow"/>
        </w:rPr>
        <w:t xml:space="preserve"> every [___] hours) to meet the JBE’s requirements</w:t>
      </w:r>
      <w:r w:rsidRPr="001D236C">
        <w:rPr>
          <w:rFonts w:ascii="Times New Roman" w:hAnsi="Times New Roman"/>
          <w:sz w:val="20"/>
          <w:szCs w:val="20"/>
          <w:highlight w:val="yellow"/>
        </w:rPr>
        <w:t>]</w:t>
      </w:r>
    </w:p>
    <w:p w:rsidR="001D236C" w:rsidRPr="008D36CD" w:rsidRDefault="001D236C" w:rsidP="001D236C">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incremental backup of all JBE Data;</w:t>
      </w:r>
    </w:p>
    <w:p w:rsidR="001D236C" w:rsidRPr="008D36CD" w:rsidRDefault="001D236C" w:rsidP="001D236C">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r>
      <w:proofErr w:type="gramStart"/>
      <w:r w:rsidRPr="008D36CD">
        <w:rPr>
          <w:rFonts w:ascii="Times New Roman" w:hAnsi="Times New Roman"/>
          <w:b w:val="0"/>
          <w:sz w:val="20"/>
          <w:szCs w:val="20"/>
        </w:rPr>
        <w:t>have</w:t>
      </w:r>
      <w:proofErr w:type="gramEnd"/>
      <w:r w:rsidRPr="008D36CD">
        <w:rPr>
          <w:rFonts w:ascii="Times New Roman" w:hAnsi="Times New Roman"/>
          <w:b w:val="0"/>
          <w:sz w:val="20"/>
          <w:szCs w:val="20"/>
        </w:rPr>
        <w:t xml:space="preserve"> the capability to recover data from the JBE Data backup copy;</w:t>
      </w:r>
    </w:p>
    <w:p w:rsidR="001D236C" w:rsidRPr="008D36CD" w:rsidRDefault="001D236C" w:rsidP="001D236C">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machine readable format, and have the capability to promptly provide </w:t>
      </w:r>
      <w:r w:rsidRPr="005B25CB">
        <w:rPr>
          <w:rFonts w:ascii="Times New Roman" w:hAnsi="Times New Roman"/>
          <w:b w:val="0"/>
          <w:sz w:val="20"/>
          <w:szCs w:val="20"/>
        </w:rPr>
        <w:t>the</w:t>
      </w:r>
      <w:r>
        <w:rPr>
          <w:rFonts w:ascii="Times New Roman" w:hAnsi="Times New Roman"/>
          <w:b w:val="0"/>
          <w:sz w:val="20"/>
          <w:szCs w:val="20"/>
        </w:rPr>
        <w:t xml:space="preserve"> </w:t>
      </w:r>
      <w:r w:rsidRPr="008D36CD">
        <w:rPr>
          <w:rFonts w:ascii="Times New Roman" w:hAnsi="Times New Roman"/>
          <w:b w:val="0"/>
          <w:sz w:val="20"/>
          <w:szCs w:val="20"/>
        </w:rPr>
        <w:t>JBE Data to JBE upon its request;</w:t>
      </w:r>
    </w:p>
    <w:p w:rsidR="001D236C" w:rsidRPr="008D36CD" w:rsidRDefault="001D236C" w:rsidP="001D236C">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r>
      <w:proofErr w:type="gramStart"/>
      <w:r w:rsidRPr="008D36CD">
        <w:rPr>
          <w:rFonts w:ascii="Times New Roman" w:hAnsi="Times New Roman"/>
          <w:b w:val="0"/>
          <w:sz w:val="20"/>
          <w:szCs w:val="20"/>
        </w:rPr>
        <w:t>have</w:t>
      </w:r>
      <w:proofErr w:type="gramEnd"/>
      <w:r w:rsidRPr="008D36CD">
        <w:rPr>
          <w:rFonts w:ascii="Times New Roman" w:hAnsi="Times New Roman"/>
          <w:b w:val="0"/>
          <w:sz w:val="20"/>
          <w:szCs w:val="20"/>
        </w:rPr>
        <w:t xml:space="preserve"> the capability to import </w:t>
      </w:r>
      <w:r>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Pr>
          <w:rFonts w:ascii="Times New Roman" w:hAnsi="Times New Roman"/>
          <w:b w:val="0"/>
          <w:sz w:val="20"/>
          <w:szCs w:val="20"/>
        </w:rPr>
        <w:t xml:space="preserve">and data security </w:t>
      </w:r>
      <w:r w:rsidRPr="008D36CD">
        <w:rPr>
          <w:rFonts w:ascii="Times New Roman" w:hAnsi="Times New Roman"/>
          <w:b w:val="0"/>
          <w:sz w:val="20"/>
          <w:szCs w:val="20"/>
        </w:rPr>
        <w:t xml:space="preserve">obligations); </w:t>
      </w:r>
    </w:p>
    <w:p w:rsidR="001D236C" w:rsidRPr="008D36CD" w:rsidRDefault="001D236C" w:rsidP="001D236C">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Pr="005B25CB">
        <w:rPr>
          <w:rFonts w:ascii="Times New Roman" w:hAnsi="Times New Roman"/>
          <w:b w:val="0"/>
          <w:sz w:val="20"/>
          <w:szCs w:val="20"/>
        </w:rPr>
        <w:t>the</w:t>
      </w:r>
      <w:r>
        <w:rPr>
          <w:rFonts w:ascii="Times New Roman" w:hAnsi="Times New Roman"/>
          <w:b w:val="0"/>
          <w:sz w:val="20"/>
          <w:szCs w:val="20"/>
        </w:rPr>
        <w:t xml:space="preserve"> JBE Data</w:t>
      </w:r>
      <w:r w:rsidRPr="008D36CD">
        <w:rPr>
          <w:rFonts w:ascii="Times New Roman" w:hAnsi="Times New Roman"/>
          <w:b w:val="0"/>
          <w:sz w:val="20"/>
          <w:szCs w:val="20"/>
        </w:rPr>
        <w:t xml:space="preserve"> (daily backups shall also be performed);  </w:t>
      </w:r>
    </w:p>
    <w:p w:rsidR="001D236C" w:rsidRPr="008D36CD" w:rsidRDefault="001D236C" w:rsidP="001D236C">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Pr>
          <w:rFonts w:ascii="Times New Roman" w:hAnsi="Times New Roman"/>
          <w:b w:val="0"/>
          <w:sz w:val="20"/>
          <w:szCs w:val="20"/>
        </w:rPr>
        <w:t>,</w:t>
      </w:r>
      <w:r w:rsidRPr="008D36CD">
        <w:rPr>
          <w:rFonts w:ascii="Times New Roman" w:hAnsi="Times New Roman"/>
          <w:b w:val="0"/>
          <w:sz w:val="20"/>
          <w:szCs w:val="20"/>
        </w:rPr>
        <w:t xml:space="preserve"> secure backups </w:t>
      </w:r>
      <w:r>
        <w:rPr>
          <w:rFonts w:ascii="Times New Roman" w:hAnsi="Times New Roman"/>
          <w:b w:val="0"/>
          <w:sz w:val="20"/>
          <w:szCs w:val="20"/>
        </w:rPr>
        <w:t xml:space="preserve">of the JBE Data </w:t>
      </w:r>
      <w:r w:rsidRPr="008D36CD">
        <w:rPr>
          <w:rFonts w:ascii="Times New Roman" w:hAnsi="Times New Roman"/>
          <w:b w:val="0"/>
          <w:sz w:val="20"/>
          <w:szCs w:val="20"/>
        </w:rPr>
        <w:t>offsite in a fire-protected, secure area, geographically separate from the primary datacenter; and</w:t>
      </w:r>
    </w:p>
    <w:p w:rsidR="001D236C" w:rsidRPr="008D36CD" w:rsidRDefault="001D236C" w:rsidP="001D236C">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rsidR="001D236C" w:rsidRDefault="001D236C" w:rsidP="001D236C">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2B1018">
        <w:rPr>
          <w:rFonts w:ascii="Times New Roman" w:hAnsi="Times New Roman"/>
          <w:i/>
          <w:sz w:val="20"/>
          <w:szCs w:val="20"/>
        </w:rPr>
        <w:t xml:space="preserve">SECTION INSTRUCTIONS: As applicable, JBE </w:t>
      </w:r>
      <w:r>
        <w:rPr>
          <w:rFonts w:ascii="Times New Roman" w:hAnsi="Times New Roman"/>
          <w:i/>
          <w:sz w:val="20"/>
          <w:szCs w:val="20"/>
        </w:rPr>
        <w:t>to specify additional provisions for]</w:t>
      </w:r>
      <w:r w:rsidRPr="008D36CD">
        <w:rPr>
          <w:rFonts w:ascii="Times New Roman" w:hAnsi="Times New Roman"/>
          <w:b w:val="0"/>
          <w:sz w:val="20"/>
          <w:szCs w:val="20"/>
        </w:rPr>
        <w:t xml:space="preserve">: </w:t>
      </w:r>
    </w:p>
    <w:p w:rsidR="001D236C" w:rsidRPr="005B25CB" w:rsidRDefault="001D236C" w:rsidP="001D236C">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Pr="005B25CB">
        <w:rPr>
          <w:rFonts w:ascii="Times New Roman" w:hAnsi="Times New Roman"/>
          <w:b w:val="0"/>
          <w:i/>
          <w:sz w:val="20"/>
          <w:szCs w:val="20"/>
        </w:rPr>
        <w:t>encryption</w:t>
      </w:r>
      <w:proofErr w:type="gramEnd"/>
      <w:r w:rsidRPr="005B25CB">
        <w:rPr>
          <w:rFonts w:ascii="Times New Roman" w:hAnsi="Times New Roman"/>
          <w:b w:val="0"/>
          <w:i/>
          <w:sz w:val="20"/>
          <w:szCs w:val="20"/>
        </w:rPr>
        <w:t xml:space="preserve"> standards for data backups</w:t>
      </w:r>
    </w:p>
    <w:p w:rsidR="001D236C" w:rsidRPr="005B25CB" w:rsidRDefault="001D236C" w:rsidP="001D236C">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Pr="005B25CB">
        <w:rPr>
          <w:rFonts w:ascii="Times New Roman" w:hAnsi="Times New Roman"/>
          <w:b w:val="0"/>
          <w:i/>
          <w:sz w:val="20"/>
          <w:szCs w:val="20"/>
        </w:rPr>
        <w:t>requirements</w:t>
      </w:r>
      <w:proofErr w:type="gramEnd"/>
      <w:r w:rsidRPr="005B25CB">
        <w:rPr>
          <w:rFonts w:ascii="Times New Roman" w:hAnsi="Times New Roman"/>
          <w:b w:val="0"/>
          <w:i/>
          <w:sz w:val="20"/>
          <w:szCs w:val="20"/>
        </w:rPr>
        <w:t xml:space="preserve"> for rolling backup history (Contractor’s ability to restore files from multiple backups/snapshots)</w:t>
      </w:r>
    </w:p>
    <w:p w:rsidR="001D236C" w:rsidRPr="005B25CB" w:rsidRDefault="001D236C" w:rsidP="001D236C">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Pr="005B25CB">
        <w:rPr>
          <w:rFonts w:ascii="Times New Roman" w:hAnsi="Times New Roman"/>
          <w:b w:val="0"/>
          <w:i/>
          <w:sz w:val="20"/>
          <w:szCs w:val="20"/>
        </w:rPr>
        <w:t>physical</w:t>
      </w:r>
      <w:proofErr w:type="gramEnd"/>
      <w:r w:rsidRPr="005B25CB">
        <w:rPr>
          <w:rFonts w:ascii="Times New Roman" w:hAnsi="Times New Roman"/>
          <w:b w:val="0"/>
          <w:i/>
          <w:sz w:val="20"/>
          <w:szCs w:val="20"/>
        </w:rPr>
        <w:t xml:space="preserve"> medium and other specifications for data backup hardware or software</w:t>
      </w:r>
    </w:p>
    <w:p w:rsidR="001D236C" w:rsidRPr="005B25CB" w:rsidRDefault="001D236C" w:rsidP="001D236C">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Pr="005B25CB">
        <w:rPr>
          <w:rFonts w:ascii="Times New Roman" w:hAnsi="Times New Roman"/>
          <w:b w:val="0"/>
          <w:i/>
          <w:sz w:val="20"/>
          <w:szCs w:val="20"/>
        </w:rPr>
        <w:t>retention</w:t>
      </w:r>
      <w:proofErr w:type="gramEnd"/>
      <w:r w:rsidRPr="005B25CB">
        <w:rPr>
          <w:rFonts w:ascii="Times New Roman" w:hAnsi="Times New Roman"/>
          <w:b w:val="0"/>
          <w:i/>
          <w:sz w:val="20"/>
          <w:szCs w:val="20"/>
        </w:rPr>
        <w:t xml:space="preserve"> periods of archived data backups</w:t>
      </w:r>
    </w:p>
    <w:p w:rsidR="001D236C" w:rsidRPr="005B25CB" w:rsidRDefault="001D236C" w:rsidP="001D236C">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Pr="005B25CB">
        <w:rPr>
          <w:rFonts w:ascii="Times New Roman" w:hAnsi="Times New Roman"/>
          <w:b w:val="0"/>
          <w:i/>
          <w:sz w:val="20"/>
          <w:szCs w:val="20"/>
        </w:rPr>
        <w:t>uninterruptible</w:t>
      </w:r>
      <w:proofErr w:type="gramEnd"/>
      <w:r w:rsidRPr="005B25CB">
        <w:rPr>
          <w:rFonts w:ascii="Times New Roman" w:hAnsi="Times New Roman"/>
          <w:b w:val="0"/>
          <w:i/>
          <w:sz w:val="20"/>
          <w:szCs w:val="20"/>
        </w:rPr>
        <w:t xml:space="preserve"> power supply for servers hosting JBE Data</w:t>
      </w:r>
    </w:p>
    <w:p w:rsidR="001D236C" w:rsidRPr="00964B02" w:rsidRDefault="001D236C" w:rsidP="001D236C">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rsidR="001D236C" w:rsidRPr="000C59DC" w:rsidRDefault="001D236C" w:rsidP="001D236C">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rsidR="001D236C" w:rsidRDefault="001D236C" w:rsidP="001D236C">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w:t>
      </w:r>
      <w:proofErr w:type="gramStart"/>
      <w:r w:rsidRPr="007950D3">
        <w:rPr>
          <w:rFonts w:ascii="Times New Roman" w:hAnsi="Times New Roman"/>
          <w:sz w:val="20"/>
          <w:szCs w:val="20"/>
        </w:rPr>
        <w:t>be made</w:t>
      </w:r>
      <w:proofErr w:type="gramEnd"/>
      <w:r w:rsidRPr="007950D3">
        <w:rPr>
          <w:rFonts w:ascii="Times New Roman" w:hAnsi="Times New Roman"/>
          <w:sz w:val="20"/>
          <w:szCs w:val="20"/>
        </w:rPr>
        <w:t xml:space="preserve"> available without alteration.  </w:t>
      </w:r>
    </w:p>
    <w:p w:rsidR="001D236C" w:rsidRPr="007950D3" w:rsidRDefault="001D236C" w:rsidP="001D236C">
      <w:pPr>
        <w:spacing w:line="240" w:lineRule="auto"/>
        <w:rPr>
          <w:rFonts w:ascii="Times New Roman" w:hAnsi="Times New Roman"/>
          <w:sz w:val="20"/>
          <w:szCs w:val="20"/>
        </w:rPr>
      </w:pPr>
    </w:p>
    <w:p w:rsidR="001D236C" w:rsidRPr="009424EC" w:rsidRDefault="001D236C" w:rsidP="001D236C">
      <w:pPr>
        <w:pStyle w:val="Heading2"/>
        <w:keepNext w:val="0"/>
        <w:tabs>
          <w:tab w:val="num" w:pos="720"/>
        </w:tabs>
        <w:spacing w:before="120" w:after="120" w:line="240" w:lineRule="auto"/>
        <w:rPr>
          <w:rFonts w:ascii="Times New Roman" w:hAnsi="Times New Roman"/>
          <w:b w:val="0"/>
          <w:i w:val="0"/>
          <w:sz w:val="20"/>
        </w:rPr>
      </w:pPr>
      <w:bookmarkStart w:id="23" w:name="_Ref65992755"/>
      <w:bookmarkEnd w:id="19"/>
      <w:bookmarkEnd w:id="20"/>
      <w:bookmarkEnd w:id="21"/>
      <w:bookmarkEnd w:id="22"/>
      <w:r w:rsidRPr="00D62092">
        <w:rPr>
          <w:rFonts w:ascii="Times New Roman" w:hAnsi="Times New Roman"/>
          <w:b w:val="0"/>
          <w:i w:val="0"/>
          <w:sz w:val="20"/>
        </w:rPr>
        <w:tab/>
      </w:r>
      <w:r w:rsidRPr="00730BB2">
        <w:rPr>
          <w:rFonts w:ascii="Times New Roman" w:hAnsi="Times New Roman"/>
          <w:b w:val="0"/>
          <w:i w:val="0"/>
          <w:sz w:val="20"/>
        </w:rPr>
        <w:t>1.</w:t>
      </w:r>
      <w:r>
        <w:rPr>
          <w:rFonts w:ascii="Times New Roman" w:hAnsi="Times New Roman"/>
          <w:b w:val="0"/>
          <w:i w:val="0"/>
          <w:sz w:val="20"/>
        </w:rPr>
        <w:t>6</w:t>
      </w:r>
      <w:r w:rsidRPr="00730BB2">
        <w:rPr>
          <w:rFonts w:ascii="Times New Roman" w:hAnsi="Times New Roman"/>
          <w:b w:val="0"/>
          <w:i w:val="0"/>
          <w:sz w:val="20"/>
        </w:rPr>
        <w:t xml:space="preserve"> </w:t>
      </w:r>
      <w:r w:rsidRPr="00730BB2">
        <w:rPr>
          <w:rFonts w:ascii="Times New Roman" w:hAnsi="Times New Roman"/>
          <w:b w:val="0"/>
          <w:i w:val="0"/>
          <w:sz w:val="20"/>
        </w:rPr>
        <w:tab/>
      </w:r>
      <w:r w:rsidRPr="009424EC">
        <w:rPr>
          <w:rFonts w:ascii="Times New Roman" w:hAnsi="Times New Roman"/>
          <w:b w:val="0"/>
          <w:i w:val="0"/>
          <w:sz w:val="20"/>
          <w:u w:val="single"/>
        </w:rPr>
        <w:t>Project Staff</w:t>
      </w:r>
      <w:r w:rsidRPr="009424EC">
        <w:rPr>
          <w:rFonts w:ascii="Times New Roman" w:hAnsi="Times New Roman"/>
          <w:b w:val="0"/>
          <w:i w:val="0"/>
          <w:sz w:val="20"/>
        </w:rPr>
        <w:t>.</w:t>
      </w:r>
    </w:p>
    <w:p w:rsidR="001D236C" w:rsidRPr="009424EC" w:rsidRDefault="001D236C" w:rsidP="001D236C">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Pr="009F0512">
        <w:rPr>
          <w:rFonts w:ascii="Times New Roman" w:hAnsi="Times New Roman"/>
          <w:b w:val="0"/>
          <w:sz w:val="20"/>
        </w:rPr>
        <w:t xml:space="preserve">(a) </w:t>
      </w:r>
      <w:r w:rsidRPr="009F0512">
        <w:rPr>
          <w:rFonts w:ascii="Times New Roman" w:hAnsi="Times New Roman"/>
          <w:b w:val="0"/>
          <w:sz w:val="20"/>
        </w:rPr>
        <w:tab/>
      </w:r>
      <w:r w:rsidRPr="009424EC">
        <w:rPr>
          <w:rFonts w:ascii="Times New Roman" w:hAnsi="Times New Roman"/>
          <w:b w:val="0"/>
          <w:sz w:val="20"/>
          <w:u w:val="single"/>
        </w:rPr>
        <w:t>Contractor Project Manager</w:t>
      </w:r>
      <w:r w:rsidRPr="009424EC">
        <w:rPr>
          <w:rFonts w:ascii="Times New Roman" w:hAnsi="Times New Roman"/>
          <w:b w:val="0"/>
          <w:sz w:val="20"/>
        </w:rPr>
        <w:t>.  The Contractor Project Manager shall serve, from the Effective Date, as the Contractor project manager and primary Contractor representative under this Agreement. The Contractor Project Manager shall (</w:t>
      </w:r>
      <w:proofErr w:type="spellStart"/>
      <w:r w:rsidRPr="009424EC">
        <w:rPr>
          <w:rFonts w:ascii="Times New Roman" w:hAnsi="Times New Roman"/>
          <w:b w:val="0"/>
          <w:sz w:val="20"/>
        </w:rPr>
        <w:t>i</w:t>
      </w:r>
      <w:proofErr w:type="spellEnd"/>
      <w:r w:rsidRPr="009424EC">
        <w:rPr>
          <w:rFonts w:ascii="Times New Roman" w:hAnsi="Times New Roman"/>
          <w:b w:val="0"/>
          <w:sz w:val="20"/>
        </w:rPr>
        <w:t xml:space="preserve">)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w:t>
      </w:r>
      <w:r w:rsidRPr="009424EC">
        <w:rPr>
          <w:rFonts w:ascii="Times New Roman" w:hAnsi="Times New Roman"/>
          <w:b w:val="0"/>
          <w:kern w:val="28"/>
          <w:sz w:val="20"/>
        </w:rPr>
        <w:t xml:space="preserve">The Contractor Project Manager shall respond promptly and fully to all inquiries from the JBE Project Manager. </w:t>
      </w:r>
    </w:p>
    <w:p w:rsidR="001D236C" w:rsidRPr="009424EC" w:rsidRDefault="001D236C" w:rsidP="001D236C">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Pr="009F0512">
        <w:rPr>
          <w:rFonts w:ascii="Times New Roman" w:hAnsi="Times New Roman"/>
          <w:b w:val="0"/>
          <w:sz w:val="20"/>
        </w:rPr>
        <w:t>(b)</w:t>
      </w:r>
      <w:r w:rsidRPr="00484209">
        <w:rPr>
          <w:rFonts w:ascii="Times New Roman" w:hAnsi="Times New Roman"/>
          <w:b w:val="0"/>
          <w:sz w:val="20"/>
        </w:rPr>
        <w:t xml:space="preserve">          </w:t>
      </w:r>
      <w:r w:rsidRPr="009424EC">
        <w:rPr>
          <w:rFonts w:ascii="Times New Roman" w:hAnsi="Times New Roman"/>
          <w:b w:val="0"/>
          <w:sz w:val="20"/>
          <w:u w:val="single"/>
        </w:rPr>
        <w:t>Contractor Key Personnel</w:t>
      </w:r>
      <w:r w:rsidRPr="009424EC">
        <w:rPr>
          <w:rFonts w:ascii="Times New Roman" w:hAnsi="Times New Roman"/>
          <w:b w:val="0"/>
          <w:sz w:val="20"/>
        </w:rPr>
        <w:t xml:space="preserve">.  The JBE reserves the right to interview and approve proposed Contractor Key Personnel prior to their assignment to the JBE. </w:t>
      </w:r>
      <w:proofErr w:type="gramStart"/>
      <w:r w:rsidRPr="009424EC">
        <w:rPr>
          <w:rFonts w:ascii="Times New Roman" w:hAnsi="Times New Roman"/>
          <w:b w:val="0"/>
          <w:sz w:val="20"/>
        </w:rPr>
        <w:t>Contractor shall not replace or reassign any Contractor Key Personnel unless the JBE consents in advance in writing or such Contractor Key Personnel (</w:t>
      </w:r>
      <w:proofErr w:type="spellStart"/>
      <w:r w:rsidRPr="009424EC">
        <w:rPr>
          <w:rFonts w:ascii="Times New Roman" w:hAnsi="Times New Roman"/>
          <w:b w:val="0"/>
          <w:sz w:val="20"/>
        </w:rPr>
        <w:t>i</w:t>
      </w:r>
      <w:proofErr w:type="spellEnd"/>
      <w:r w:rsidRPr="009424EC">
        <w:rPr>
          <w:rFonts w:ascii="Times New Roman" w:hAnsi="Times New Roman"/>
          <w:b w:val="0"/>
          <w:sz w:val="20"/>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w:t>
      </w:r>
      <w:proofErr w:type="gramEnd"/>
      <w:r w:rsidRPr="009424EC">
        <w:rPr>
          <w:rFonts w:ascii="Times New Roman" w:hAnsi="Times New Roman"/>
          <w:b w:val="0"/>
          <w:sz w:val="20"/>
        </w:rPr>
        <w:t xml:space="preserve">  </w:t>
      </w:r>
      <w:proofErr w:type="gramStart"/>
      <w:r w:rsidRPr="009424EC">
        <w:rPr>
          <w:rFonts w:ascii="Times New Roman" w:hAnsi="Times New Roman"/>
          <w:b w:val="0"/>
          <w:sz w:val="20"/>
        </w:rPr>
        <w:t xml:space="preserve">If Contractor needs to replace a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Pr>
          <w:rFonts w:ascii="Times New Roman" w:hAnsi="Times New Roman"/>
          <w:b w:val="0"/>
          <w:sz w:val="20"/>
        </w:rPr>
        <w:t>Work</w:t>
      </w:r>
      <w:r w:rsidRPr="009424EC">
        <w:rPr>
          <w:rFonts w:ascii="Times New Roman" w:hAnsi="Times New Roman"/>
          <w:b w:val="0"/>
          <w:sz w:val="20"/>
        </w:rPr>
        <w:t>).</w:t>
      </w:r>
      <w:proofErr w:type="gramEnd"/>
    </w:p>
    <w:p w:rsidR="001D236C" w:rsidRPr="009424EC" w:rsidRDefault="001D236C" w:rsidP="001D236C">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Pr="009F0512">
        <w:rPr>
          <w:rFonts w:ascii="Times New Roman" w:hAnsi="Times New Roman"/>
          <w:b w:val="0"/>
          <w:sz w:val="20"/>
        </w:rPr>
        <w:t xml:space="preserve">(c) </w:t>
      </w:r>
      <w:r w:rsidRPr="009F0512">
        <w:rPr>
          <w:rFonts w:ascii="Times New Roman" w:hAnsi="Times New Roman"/>
          <w:b w:val="0"/>
          <w:sz w:val="20"/>
        </w:rPr>
        <w:tab/>
      </w:r>
      <w:r w:rsidRPr="009424EC">
        <w:rPr>
          <w:rFonts w:ascii="Times New Roman" w:hAnsi="Times New Roman"/>
          <w:b w:val="0"/>
          <w:sz w:val="20"/>
          <w:u w:val="single"/>
        </w:rPr>
        <w:t>Subcontractors</w:t>
      </w:r>
      <w:r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w:t>
      </w:r>
      <w:proofErr w:type="gramStart"/>
      <w:r w:rsidRPr="009424EC">
        <w:rPr>
          <w:rFonts w:ascii="Times New Roman" w:hAnsi="Times New Roman"/>
          <w:b w:val="0"/>
          <w:sz w:val="20"/>
        </w:rPr>
        <w:t>to effectively perform</w:t>
      </w:r>
      <w:proofErr w:type="gramEnd"/>
      <w:r w:rsidRPr="009424EC">
        <w:rPr>
          <w:rFonts w:ascii="Times New Roman" w:hAnsi="Times New Roman"/>
          <w:b w:val="0"/>
          <w:sz w:val="20"/>
        </w:rPr>
        <w:t xml:space="preserve"> its responsibilities.  If the JBE rejects any proposed subcontractor in writing, Contractor will assume the proposed subcontractor’s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Pr>
          <w:rFonts w:ascii="Times New Roman" w:hAnsi="Times New Roman"/>
          <w:b w:val="0"/>
          <w:sz w:val="20"/>
        </w:rPr>
        <w:t>Work</w:t>
      </w:r>
      <w:r w:rsidRPr="009424EC">
        <w:rPr>
          <w:rFonts w:ascii="Times New Roman" w:hAnsi="Times New Roman"/>
          <w:b w:val="0"/>
          <w:sz w:val="20"/>
        </w:rPr>
        <w:t xml:space="preserve">.  </w:t>
      </w:r>
      <w:r w:rsidRPr="009424EC">
        <w:rPr>
          <w:rFonts w:ascii="Times New Roman" w:hAnsi="Times New Roman"/>
          <w:b w:val="0"/>
          <w:kern w:val="28"/>
          <w:sz w:val="20"/>
        </w:rPr>
        <w:t xml:space="preserve">Contractor shall be the sole point of contact with Subcontractors under this Agreement, and Contractor shall be solely responsible for Subcontractors, including, without limitation, payment of </w:t>
      </w:r>
      <w:proofErr w:type="gramStart"/>
      <w:r w:rsidRPr="009424EC">
        <w:rPr>
          <w:rFonts w:ascii="Times New Roman" w:hAnsi="Times New Roman"/>
          <w:b w:val="0"/>
          <w:kern w:val="28"/>
          <w:sz w:val="20"/>
        </w:rPr>
        <w:t>any and all</w:t>
      </w:r>
      <w:proofErr w:type="gramEnd"/>
      <w:r w:rsidRPr="009424EC">
        <w:rPr>
          <w:rFonts w:ascii="Times New Roman" w:hAnsi="Times New Roman"/>
          <w:b w:val="0"/>
          <w:kern w:val="28"/>
          <w:sz w:val="20"/>
        </w:rPr>
        <w:t xml:space="preserve"> charges resulting from any subcontract. </w:t>
      </w:r>
      <w:proofErr w:type="gramStart"/>
      <w:r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w:t>
      </w:r>
      <w:proofErr w:type="spellStart"/>
      <w:r w:rsidRPr="009424EC">
        <w:rPr>
          <w:rFonts w:ascii="Times New Roman" w:hAnsi="Times New Roman"/>
          <w:b w:val="0"/>
          <w:sz w:val="20"/>
        </w:rPr>
        <w:t>i</w:t>
      </w:r>
      <w:proofErr w:type="spellEnd"/>
      <w:r w:rsidRPr="009424EC">
        <w:rPr>
          <w:rFonts w:ascii="Times New Roman" w:hAnsi="Times New Roman"/>
          <w:b w:val="0"/>
          <w:sz w:val="20"/>
        </w:rPr>
        <w:t>)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 and (v) shall comply with and be subject to the terms of this Agreement, including with respect to Intellectual Property Rights, Confidential Information and Data Safeguards.</w:t>
      </w:r>
      <w:proofErr w:type="gramEnd"/>
    </w:p>
    <w:p w:rsidR="001D236C" w:rsidRPr="009424EC" w:rsidRDefault="001D236C" w:rsidP="001D236C">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Pr="009F0512">
        <w:rPr>
          <w:rFonts w:ascii="Times New Roman" w:hAnsi="Times New Roman"/>
          <w:b w:val="0"/>
          <w:sz w:val="20"/>
        </w:rPr>
        <w:t xml:space="preserve">(d)          </w:t>
      </w:r>
      <w:r w:rsidRPr="009424EC">
        <w:rPr>
          <w:rFonts w:ascii="Times New Roman" w:hAnsi="Times New Roman"/>
          <w:b w:val="0"/>
          <w:sz w:val="20"/>
          <w:u w:val="single"/>
        </w:rPr>
        <w:t>Project Staff</w:t>
      </w:r>
      <w:r w:rsidRPr="009424EC">
        <w:rPr>
          <w:rFonts w:ascii="Times New Roman" w:hAnsi="Times New Roman"/>
          <w:b w:val="0"/>
          <w:sz w:val="20"/>
        </w:rPr>
        <w:t>.  Contractor shall appoint to the Project Staff: (</w:t>
      </w:r>
      <w:proofErr w:type="spellStart"/>
      <w:r w:rsidRPr="009424EC">
        <w:rPr>
          <w:rFonts w:ascii="Times New Roman" w:hAnsi="Times New Roman"/>
          <w:b w:val="0"/>
          <w:sz w:val="20"/>
        </w:rPr>
        <w:t>i</w:t>
      </w:r>
      <w:proofErr w:type="spellEnd"/>
      <w:r w:rsidRPr="009424EC">
        <w:rPr>
          <w:rFonts w:ascii="Times New Roman" w:hAnsi="Times New Roman"/>
          <w:b w:val="0"/>
          <w:sz w:val="20"/>
        </w:rPr>
        <w:t xml:space="preserve">) individuals with suitable training and skills to </w:t>
      </w:r>
      <w:r>
        <w:rPr>
          <w:rFonts w:ascii="Times New Roman" w:hAnsi="Times New Roman"/>
          <w:b w:val="0"/>
          <w:sz w:val="20"/>
        </w:rPr>
        <w:t>provide</w:t>
      </w:r>
      <w:r w:rsidRPr="009424EC">
        <w:rPr>
          <w:rFonts w:ascii="Times New Roman" w:hAnsi="Times New Roman"/>
          <w:b w:val="0"/>
          <w:sz w:val="20"/>
        </w:rPr>
        <w:t xml:space="preserve"> the </w:t>
      </w:r>
      <w:r>
        <w:rPr>
          <w:rFonts w:ascii="Times New Roman" w:hAnsi="Times New Roman"/>
          <w:b w:val="0"/>
          <w:sz w:val="20"/>
        </w:rPr>
        <w:t>Work</w:t>
      </w:r>
      <w:r w:rsidRPr="009424EC">
        <w:rPr>
          <w:rFonts w:ascii="Times New Roman" w:hAnsi="Times New Roman"/>
          <w:b w:val="0"/>
          <w:sz w:val="20"/>
        </w:rPr>
        <w:t xml:space="preserve">, and (ii) </w:t>
      </w:r>
      <w:r w:rsidRPr="009424EC">
        <w:rPr>
          <w:rFonts w:ascii="Times New Roman" w:hAnsi="Times New Roman"/>
          <w:b w:val="0"/>
          <w:kern w:val="28"/>
          <w:sz w:val="20"/>
        </w:rPr>
        <w:t xml:space="preserve">sufficient staffing </w:t>
      </w:r>
      <w:proofErr w:type="gramStart"/>
      <w:r w:rsidRPr="009424EC">
        <w:rPr>
          <w:rFonts w:ascii="Times New Roman" w:hAnsi="Times New Roman"/>
          <w:b w:val="0"/>
          <w:kern w:val="28"/>
          <w:sz w:val="20"/>
        </w:rPr>
        <w:t>to adequately provide</w:t>
      </w:r>
      <w:proofErr w:type="gramEnd"/>
      <w:r w:rsidRPr="009424EC">
        <w:rPr>
          <w:rFonts w:ascii="Times New Roman" w:hAnsi="Times New Roman"/>
          <w:b w:val="0"/>
          <w:kern w:val="28"/>
          <w:sz w:val="20"/>
        </w:rPr>
        <w:t xml:space="preserve"> the </w:t>
      </w:r>
      <w:r>
        <w:rPr>
          <w:rFonts w:ascii="Times New Roman" w:hAnsi="Times New Roman"/>
          <w:b w:val="0"/>
          <w:kern w:val="28"/>
          <w:sz w:val="20"/>
        </w:rPr>
        <w:t>Work</w:t>
      </w:r>
      <w:r w:rsidRPr="009424EC">
        <w:rPr>
          <w:rFonts w:ascii="Times New Roman" w:hAnsi="Times New Roman"/>
          <w:b w:val="0"/>
          <w:sz w:val="20"/>
        </w:rPr>
        <w:t xml:space="preserve">. Contractor shall make commercially reasonable efforts consistent with sound business practices to honor the specific request of the JBE with regard to assignment of its employees. The JBE </w:t>
      </w:r>
      <w:r>
        <w:rPr>
          <w:rFonts w:ascii="Times New Roman" w:hAnsi="Times New Roman"/>
          <w:b w:val="0"/>
          <w:sz w:val="20"/>
        </w:rPr>
        <w:t xml:space="preserve">may </w:t>
      </w:r>
      <w:r w:rsidRPr="009424EC">
        <w:rPr>
          <w:rFonts w:ascii="Times New Roman" w:hAnsi="Times New Roman"/>
          <w:b w:val="0"/>
          <w:sz w:val="20"/>
        </w:rPr>
        <w:t xml:space="preserve">require Contractor to remove any personnel from the Project Staff that interact with any personnel of the Judicial Branch Entities or JBE Contractors (including, without limitation, the Contractor Project Manager) upon providing to Contractor a reason (permitted by law) for such removal. Contractor </w:t>
      </w:r>
      <w:proofErr w:type="gramStart"/>
      <w:r w:rsidRPr="009424EC">
        <w:rPr>
          <w:rFonts w:ascii="Times New Roman" w:hAnsi="Times New Roman"/>
          <w:b w:val="0"/>
          <w:sz w:val="20"/>
        </w:rPr>
        <w:t>may, with the JBE’s consent, continue</w:t>
      </w:r>
      <w:proofErr w:type="gramEnd"/>
      <w:r w:rsidRPr="009424EC">
        <w:rPr>
          <w:rFonts w:ascii="Times New Roman" w:hAnsi="Times New Roman"/>
          <w:b w:val="0"/>
          <w:sz w:val="20"/>
        </w:rPr>
        <w:t xml:space="preserve"> to retain such member of the Project Staff in a role that does not interact with any personnel of the Judicial Branch Entities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w:t>
      </w:r>
      <w:proofErr w:type="gramStart"/>
      <w:r w:rsidRPr="009424EC">
        <w:rPr>
          <w:rFonts w:ascii="Times New Roman" w:hAnsi="Times New Roman"/>
          <w:b w:val="0"/>
          <w:sz w:val="20"/>
        </w:rPr>
        <w:t>is replaced</w:t>
      </w:r>
      <w:proofErr w:type="gramEnd"/>
      <w:r w:rsidRPr="009424EC">
        <w:rPr>
          <w:rFonts w:ascii="Times New Roman" w:hAnsi="Times New Roman"/>
          <w:b w:val="0"/>
          <w:sz w:val="20"/>
        </w:rPr>
        <w:t xml:space="preserve">. </w:t>
      </w:r>
      <w:r w:rsidRPr="00B81175">
        <w:rPr>
          <w:rFonts w:ascii="Times New Roman" w:hAnsi="Times New Roman"/>
          <w:b w:val="0"/>
          <w:sz w:val="20"/>
        </w:rPr>
        <w:t>If the Contract Amount is over $200,000 (excluding Consulting Services), then Contractor shall give priority consideration in filling vacancies in positions funded by this Agreement to qualified recipients of aid under Welfare and Institutions Code section 11200 in accordance with PCC 10353</w:t>
      </w:r>
      <w:r w:rsidRPr="009424EC">
        <w:rPr>
          <w:rFonts w:ascii="Times New Roman" w:hAnsi="Times New Roman"/>
          <w:b w:val="0"/>
          <w:sz w:val="20"/>
        </w:rPr>
        <w:t xml:space="preserve">. </w:t>
      </w:r>
    </w:p>
    <w:p w:rsidR="001D236C" w:rsidRPr="009424EC" w:rsidRDefault="001D236C" w:rsidP="001D236C">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Pr="009F0512">
        <w:rPr>
          <w:rFonts w:ascii="Times New Roman" w:hAnsi="Times New Roman"/>
          <w:b w:val="0"/>
          <w:sz w:val="20"/>
        </w:rPr>
        <w:t xml:space="preserve">(e)          </w:t>
      </w:r>
      <w:r w:rsidRPr="009424EC">
        <w:rPr>
          <w:rFonts w:ascii="Times New Roman" w:hAnsi="Times New Roman"/>
          <w:b w:val="0"/>
          <w:sz w:val="20"/>
          <w:u w:val="single"/>
        </w:rPr>
        <w:t>Conduct of Project Staff</w:t>
      </w:r>
      <w:r w:rsidRPr="009424EC">
        <w:rPr>
          <w:rFonts w:ascii="Times New Roman" w:hAnsi="Times New Roman"/>
          <w:b w:val="0"/>
          <w:sz w:val="20"/>
        </w:rPr>
        <w:t>.</w:t>
      </w:r>
    </w:p>
    <w:p w:rsidR="001D236C" w:rsidRPr="009424EC" w:rsidRDefault="001D236C" w:rsidP="001D236C">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Pr>
          <w:rFonts w:ascii="Times New Roman" w:hAnsi="Times New Roman"/>
          <w:sz w:val="20"/>
        </w:rPr>
        <w:t xml:space="preserve">Work </w:t>
      </w:r>
      <w:r w:rsidRPr="009424EC">
        <w:rPr>
          <w:rFonts w:ascii="Times New Roman" w:hAnsi="Times New Roman"/>
          <w:sz w:val="20"/>
        </w:rPr>
        <w:t xml:space="preserve">Locations, Contractor shall, and shall cause Subcontractors to: (1) comply with the requests, standard </w:t>
      </w:r>
      <w:proofErr w:type="gramStart"/>
      <w:r w:rsidRPr="009424EC">
        <w:rPr>
          <w:rFonts w:ascii="Times New Roman" w:hAnsi="Times New Roman"/>
          <w:sz w:val="20"/>
        </w:rPr>
        <w:t>rules and regulations and policies</w:t>
      </w:r>
      <w:proofErr w:type="gramEnd"/>
      <w:r w:rsidRPr="009424EC">
        <w:rPr>
          <w:rFonts w:ascii="Times New Roman" w:hAnsi="Times New Roman"/>
          <w:sz w:val="20"/>
        </w:rPr>
        <w:t xml:space="preserve"> and procedures of the Judicial Branch Entities regarding safety and health, security, personal and professional conduct generally applicable to such JBE </w:t>
      </w:r>
      <w:r>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rsidR="001D236C" w:rsidRPr="009424EC" w:rsidRDefault="001D236C" w:rsidP="001D236C">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Pr>
          <w:rFonts w:ascii="Times New Roman" w:hAnsi="Times New Roman"/>
          <w:sz w:val="20"/>
        </w:rPr>
        <w:t>,</w:t>
      </w:r>
      <w:r w:rsidRPr="009424EC">
        <w:rPr>
          <w:rFonts w:ascii="Times New Roman" w:hAnsi="Times New Roman"/>
          <w:sz w:val="20"/>
        </w:rPr>
        <w:t xml:space="preserve"> which </w:t>
      </w:r>
      <w:proofErr w:type="gramStart"/>
      <w:r w:rsidRPr="009424EC">
        <w:rPr>
          <w:rFonts w:ascii="Times New Roman" w:hAnsi="Times New Roman"/>
          <w:sz w:val="20"/>
        </w:rPr>
        <w:t>assigns,</w:t>
      </w:r>
      <w:proofErr w:type="gramEnd"/>
      <w:r w:rsidRPr="009424EC">
        <w:rPr>
          <w:rFonts w:ascii="Times New Roman" w:hAnsi="Times New Roman"/>
          <w:sz w:val="20"/>
        </w:rPr>
        <w:t xml:space="preserve"> transfers and conveys to Contractor all of such Project Staff member’s right, title and interest in and to any Developed </w:t>
      </w:r>
      <w:r>
        <w:rPr>
          <w:rFonts w:ascii="Times New Roman" w:hAnsi="Times New Roman"/>
          <w:sz w:val="20"/>
        </w:rPr>
        <w:t>Materials</w:t>
      </w:r>
      <w:r w:rsidRPr="009424EC">
        <w:rPr>
          <w:rFonts w:ascii="Times New Roman" w:hAnsi="Times New Roman"/>
          <w:sz w:val="20"/>
        </w:rPr>
        <w:t xml:space="preserve">, including all Intellectual Property Rights in and to Developed </w:t>
      </w:r>
      <w:r>
        <w:rPr>
          <w:rFonts w:ascii="Times New Roman" w:hAnsi="Times New Roman"/>
          <w:sz w:val="20"/>
        </w:rPr>
        <w:t>Materials</w:t>
      </w:r>
      <w:r w:rsidRPr="009424EC">
        <w:rPr>
          <w:rFonts w:ascii="Times New Roman" w:hAnsi="Times New Roman"/>
          <w:sz w:val="20"/>
        </w:rPr>
        <w:t>.</w:t>
      </w:r>
    </w:p>
    <w:p w:rsidR="001D236C" w:rsidRPr="009424EC" w:rsidRDefault="001D236C" w:rsidP="001D236C">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Pr>
          <w:rFonts w:ascii="Times New Roman" w:hAnsi="Times New Roman"/>
          <w:sz w:val="20"/>
        </w:rPr>
        <w:t>employees or contractors</w:t>
      </w:r>
      <w:r w:rsidRPr="009424EC">
        <w:rPr>
          <w:rFonts w:ascii="Times New Roman" w:hAnsi="Times New Roman"/>
          <w:sz w:val="20"/>
        </w:rPr>
        <w:t xml:space="preserve"> by obtaining, at no additional cost, all releases, waivers, and permissions the JBE may require. Contractor shall not assign personnel who refuse to undergo a background check. Contractor shall provide prompt notice to the JBE of (</w:t>
      </w:r>
      <w:proofErr w:type="spellStart"/>
      <w:r w:rsidRPr="009424EC">
        <w:rPr>
          <w:rFonts w:ascii="Times New Roman" w:hAnsi="Times New Roman"/>
          <w:sz w:val="20"/>
        </w:rPr>
        <w:t>i</w:t>
      </w:r>
      <w:proofErr w:type="spellEnd"/>
      <w:r w:rsidRPr="009424EC">
        <w:rPr>
          <w:rFonts w:ascii="Times New Roman" w:hAnsi="Times New Roman"/>
          <w:sz w:val="20"/>
        </w:rPr>
        <w:t>)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Judicial Branch Entities.</w:t>
      </w:r>
      <w:bookmarkEnd w:id="23"/>
    </w:p>
    <w:p w:rsidR="001D236C" w:rsidRDefault="001D236C" w:rsidP="001D236C">
      <w:pPr>
        <w:pStyle w:val="Heading2"/>
        <w:widowControl w:val="0"/>
        <w:tabs>
          <w:tab w:val="num" w:pos="720"/>
        </w:tabs>
        <w:spacing w:before="120" w:after="120" w:line="240" w:lineRule="auto"/>
        <w:rPr>
          <w:rFonts w:ascii="Times New Roman" w:hAnsi="Times New Roman"/>
          <w:b w:val="0"/>
          <w:i w:val="0"/>
          <w:sz w:val="20"/>
        </w:rPr>
      </w:pPr>
      <w:bookmarkStart w:id="24" w:name="_Ref65992768"/>
      <w:r w:rsidRPr="00D62092">
        <w:rPr>
          <w:rFonts w:ascii="Times New Roman" w:hAnsi="Times New Roman"/>
          <w:b w:val="0"/>
          <w:i w:val="0"/>
          <w:sz w:val="20"/>
        </w:rPr>
        <w:tab/>
      </w:r>
      <w:r w:rsidRPr="00730BB2">
        <w:rPr>
          <w:rFonts w:ascii="Times New Roman" w:hAnsi="Times New Roman"/>
          <w:b w:val="0"/>
          <w:i w:val="0"/>
          <w:sz w:val="20"/>
        </w:rPr>
        <w:t>1.</w:t>
      </w:r>
      <w:r>
        <w:rPr>
          <w:rFonts w:ascii="Times New Roman" w:hAnsi="Times New Roman"/>
          <w:b w:val="0"/>
          <w:i w:val="0"/>
          <w:sz w:val="20"/>
        </w:rPr>
        <w:t>7</w:t>
      </w:r>
      <w:r w:rsidRPr="00730BB2">
        <w:rPr>
          <w:rFonts w:ascii="Times New Roman" w:hAnsi="Times New Roman"/>
          <w:b w:val="0"/>
          <w:i w:val="0"/>
          <w:sz w:val="20"/>
        </w:rPr>
        <w:t xml:space="preserve"> </w:t>
      </w:r>
      <w:r w:rsidRPr="00730BB2">
        <w:rPr>
          <w:rFonts w:ascii="Times New Roman" w:hAnsi="Times New Roman"/>
          <w:b w:val="0"/>
          <w:i w:val="0"/>
          <w:sz w:val="20"/>
        </w:rPr>
        <w:tab/>
      </w:r>
      <w:r w:rsidRPr="009424EC">
        <w:rPr>
          <w:rFonts w:ascii="Times New Roman" w:hAnsi="Times New Roman"/>
          <w:b w:val="0"/>
          <w:i w:val="0"/>
          <w:sz w:val="20"/>
          <w:u w:val="single"/>
        </w:rPr>
        <w:t>Licenses and Approvals</w:t>
      </w:r>
      <w:r w:rsidRPr="009424EC">
        <w:rPr>
          <w:rFonts w:ascii="Times New Roman" w:hAnsi="Times New Roman"/>
          <w:b w:val="0"/>
          <w:i w:val="0"/>
          <w:sz w:val="20"/>
        </w:rPr>
        <w:t xml:space="preserve">.  Contractor shall obtain and keep current all necessary licenses, approvals, permits and authorizations required by Applicable Laws </w:t>
      </w:r>
      <w:r>
        <w:rPr>
          <w:rFonts w:ascii="Times New Roman" w:hAnsi="Times New Roman"/>
          <w:b w:val="0"/>
          <w:i w:val="0"/>
          <w:sz w:val="20"/>
        </w:rPr>
        <w:t xml:space="preserve">to provide </w:t>
      </w:r>
      <w:r w:rsidRPr="009424EC">
        <w:rPr>
          <w:rFonts w:ascii="Times New Roman" w:hAnsi="Times New Roman"/>
          <w:b w:val="0"/>
          <w:i w:val="0"/>
          <w:sz w:val="20"/>
        </w:rPr>
        <w:t xml:space="preserve">the </w:t>
      </w:r>
      <w:r>
        <w:rPr>
          <w:rFonts w:ascii="Times New Roman" w:hAnsi="Times New Roman"/>
          <w:b w:val="0"/>
          <w:i w:val="0"/>
          <w:sz w:val="20"/>
        </w:rPr>
        <w:t>Work</w:t>
      </w:r>
      <w:r w:rsidRPr="009424EC">
        <w:rPr>
          <w:rFonts w:ascii="Times New Roman" w:hAnsi="Times New Roman"/>
          <w:b w:val="0"/>
          <w:i w:val="0"/>
          <w:sz w:val="20"/>
        </w:rPr>
        <w:t>.  Contractor will be responsible for all fees and taxes associated with obtaining such licenses, approvals, permits and authorizations, and for any fines and penalties arising from its noncompliance with any Applicable Law.</w:t>
      </w:r>
      <w:bookmarkEnd w:id="24"/>
    </w:p>
    <w:p w:rsidR="001D236C" w:rsidRPr="009424EC" w:rsidRDefault="001D236C" w:rsidP="001D236C">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Pr="00730BB2">
        <w:rPr>
          <w:rFonts w:ascii="Times New Roman" w:hAnsi="Times New Roman"/>
          <w:b w:val="0"/>
          <w:i w:val="0"/>
          <w:sz w:val="20"/>
        </w:rPr>
        <w:t>1.</w:t>
      </w:r>
      <w:r>
        <w:rPr>
          <w:rFonts w:ascii="Times New Roman" w:hAnsi="Times New Roman"/>
          <w:b w:val="0"/>
          <w:i w:val="0"/>
          <w:sz w:val="20"/>
        </w:rPr>
        <w:t>8</w:t>
      </w:r>
      <w:r w:rsidRPr="00730BB2">
        <w:rPr>
          <w:rFonts w:ascii="Times New Roman" w:hAnsi="Times New Roman"/>
          <w:b w:val="0"/>
          <w:i w:val="0"/>
          <w:sz w:val="20"/>
        </w:rPr>
        <w:t xml:space="preserve"> </w:t>
      </w:r>
      <w:r w:rsidRPr="00730BB2">
        <w:rPr>
          <w:rFonts w:ascii="Times New Roman" w:hAnsi="Times New Roman"/>
          <w:b w:val="0"/>
          <w:i w:val="0"/>
          <w:sz w:val="20"/>
        </w:rPr>
        <w:tab/>
      </w:r>
      <w:r w:rsidRPr="009424EC">
        <w:rPr>
          <w:rFonts w:ascii="Times New Roman" w:hAnsi="Times New Roman"/>
          <w:b w:val="0"/>
          <w:i w:val="0"/>
          <w:sz w:val="20"/>
          <w:u w:val="single"/>
        </w:rPr>
        <w:t>Progress Reports</w:t>
      </w:r>
      <w:r w:rsidRPr="009424EC">
        <w:rPr>
          <w:rFonts w:ascii="Times New Roman" w:hAnsi="Times New Roman"/>
          <w:b w:val="0"/>
          <w:i w:val="0"/>
          <w:sz w:val="20"/>
        </w:rPr>
        <w:t xml:space="preserve">.  </w:t>
      </w:r>
      <w:proofErr w:type="gramStart"/>
      <w:r w:rsidRPr="009424EC">
        <w:rPr>
          <w:rFonts w:ascii="Times New Roman" w:hAnsi="Times New Roman"/>
          <w:b w:val="0"/>
          <w:i w:val="0"/>
          <w:sz w:val="20"/>
        </w:rPr>
        <w:t>As directed by the JBE, Contractor must deliver progress reports or meet with JBE personnel on a regular basis to allow: (</w:t>
      </w:r>
      <w:proofErr w:type="spellStart"/>
      <w:r w:rsidRPr="009424EC">
        <w:rPr>
          <w:rFonts w:ascii="Times New Roman" w:hAnsi="Times New Roman"/>
          <w:b w:val="0"/>
          <w:i w:val="0"/>
          <w:sz w:val="20"/>
        </w:rPr>
        <w:t>i</w:t>
      </w:r>
      <w:proofErr w:type="spellEnd"/>
      <w:r w:rsidRPr="009424EC">
        <w:rPr>
          <w:rFonts w:ascii="Times New Roman" w:hAnsi="Times New Roman"/>
          <w:b w:val="0"/>
          <w:i w:val="0"/>
          <w:sz w:val="20"/>
        </w:rPr>
        <w:t>) the JBE to determine whether the Contractor is on the right track and the project is on schedule, (ii) communication of interim findings, and (iii) opportunities for airing difficulties or special problems encountered so that remedies can be developed quickly.</w:t>
      </w:r>
      <w:proofErr w:type="gramEnd"/>
    </w:p>
    <w:p w:rsidR="001D236C" w:rsidRPr="00AC28B1" w:rsidRDefault="001D236C" w:rsidP="00B54198">
      <w:pPr>
        <w:pStyle w:val="ListParagraph"/>
        <w:numPr>
          <w:ilvl w:val="0"/>
          <w:numId w:val="38"/>
        </w:numPr>
        <w:spacing w:after="120" w:line="240" w:lineRule="auto"/>
        <w:contextualSpacing w:val="0"/>
        <w:rPr>
          <w:rFonts w:ascii="Times New Roman" w:hAnsi="Times New Roman"/>
          <w:b/>
          <w:sz w:val="20"/>
        </w:rPr>
      </w:pPr>
      <w:r>
        <w:rPr>
          <w:rFonts w:ascii="Times New Roman" w:hAnsi="Times New Roman"/>
          <w:b/>
          <w:sz w:val="20"/>
        </w:rPr>
        <w:t xml:space="preserve">       </w:t>
      </w:r>
      <w:r w:rsidRPr="007A0CA1">
        <w:rPr>
          <w:rFonts w:ascii="Times New Roman" w:hAnsi="Times New Roman"/>
          <w:b/>
          <w:sz w:val="20"/>
        </w:rPr>
        <w:t>Delivery, Acceptance, and Payment.</w:t>
      </w:r>
    </w:p>
    <w:p w:rsidR="001D236C" w:rsidRPr="00303BCF" w:rsidRDefault="001D236C" w:rsidP="00B54198">
      <w:pPr>
        <w:pStyle w:val="ListParagraph"/>
        <w:numPr>
          <w:ilvl w:val="1"/>
          <w:numId w:val="38"/>
        </w:numPr>
        <w:spacing w:before="120" w:after="120" w:line="240" w:lineRule="auto"/>
        <w:ind w:left="0" w:firstLine="720"/>
        <w:contextualSpacing w:val="0"/>
        <w:rPr>
          <w:rFonts w:ascii="Times New Roman" w:hAnsi="Times New Roman"/>
          <w:sz w:val="20"/>
        </w:rPr>
      </w:pPr>
      <w:bookmarkStart w:id="25" w:name="_Ref66680844"/>
      <w:r w:rsidRPr="00303BCF">
        <w:rPr>
          <w:rFonts w:ascii="Times New Roman" w:hAnsi="Times New Roman"/>
          <w:sz w:val="20"/>
          <w:u w:val="single"/>
        </w:rPr>
        <w:t>Delivery</w:t>
      </w:r>
      <w:r w:rsidRPr="00303BCF">
        <w:rPr>
          <w:rFonts w:ascii="Times New Roman" w:hAnsi="Times New Roman"/>
          <w:sz w:val="20"/>
        </w:rPr>
        <w:t>.</w:t>
      </w:r>
      <w:bookmarkStart w:id="26" w:name="_Ref65996394"/>
      <w:bookmarkEnd w:id="25"/>
      <w:r w:rsidRPr="00303BCF">
        <w:rPr>
          <w:rFonts w:ascii="Times New Roman" w:hAnsi="Times New Roman"/>
          <w:sz w:val="20"/>
        </w:rPr>
        <w:t xml:space="preserve"> Contractor shall deliver to the JBE the Deliverables in accordance with this Agreement, including the Statement of Work.</w:t>
      </w:r>
      <w:bookmarkEnd w:id="26"/>
      <w:r>
        <w:rPr>
          <w:rFonts w:ascii="Times New Roman" w:hAnsi="Times New Roman"/>
          <w:sz w:val="20"/>
        </w:rPr>
        <w:t xml:space="preserve">  Unless otherwise specified by the JBE, </w:t>
      </w:r>
      <w:r w:rsidRPr="00467204">
        <w:rPr>
          <w:rFonts w:ascii="Times New Roman" w:hAnsi="Times New Roman"/>
          <w:sz w:val="20"/>
        </w:rPr>
        <w:t xml:space="preserve">Contractor will deliver </w:t>
      </w:r>
      <w:r>
        <w:rPr>
          <w:rFonts w:ascii="Times New Roman" w:hAnsi="Times New Roman"/>
          <w:sz w:val="20"/>
        </w:rPr>
        <w:t xml:space="preserve">all equipment purchased by the JBE </w:t>
      </w:r>
      <w:r w:rsidRPr="00467204">
        <w:rPr>
          <w:rFonts w:ascii="Times New Roman" w:hAnsi="Times New Roman"/>
          <w:sz w:val="20"/>
        </w:rPr>
        <w:t>“Free on Boa</w:t>
      </w:r>
      <w:r>
        <w:rPr>
          <w:rFonts w:ascii="Times New Roman" w:hAnsi="Times New Roman"/>
          <w:sz w:val="20"/>
        </w:rPr>
        <w:t>rd Destination Freight Prepaid”</w:t>
      </w:r>
      <w:r w:rsidRPr="00467204">
        <w:rPr>
          <w:rFonts w:ascii="Times New Roman" w:hAnsi="Times New Roman"/>
          <w:sz w:val="20"/>
        </w:rPr>
        <w:t xml:space="preserve"> to the </w:t>
      </w:r>
      <w:r>
        <w:rPr>
          <w:rFonts w:ascii="Times New Roman" w:hAnsi="Times New Roman"/>
          <w:sz w:val="20"/>
        </w:rPr>
        <w:t>JBE at the address and location specified by the JBE</w:t>
      </w:r>
      <w:r w:rsidRPr="00467204">
        <w:rPr>
          <w:rFonts w:ascii="Times New Roman" w:hAnsi="Times New Roman"/>
          <w:sz w:val="20"/>
        </w:rPr>
        <w:t xml:space="preserve">. Title to </w:t>
      </w:r>
      <w:r>
        <w:rPr>
          <w:rFonts w:ascii="Times New Roman" w:hAnsi="Times New Roman"/>
          <w:sz w:val="20"/>
        </w:rPr>
        <w:t xml:space="preserve">all equipment purchased by the JBE </w:t>
      </w:r>
      <w:r w:rsidRPr="00467204">
        <w:rPr>
          <w:rFonts w:ascii="Times New Roman" w:hAnsi="Times New Roman"/>
          <w:sz w:val="20"/>
        </w:rPr>
        <w:t xml:space="preserve">vests in the </w:t>
      </w:r>
      <w:r>
        <w:rPr>
          <w:rFonts w:ascii="Times New Roman" w:hAnsi="Times New Roman"/>
          <w:sz w:val="20"/>
        </w:rPr>
        <w:t xml:space="preserve">JBE </w:t>
      </w:r>
      <w:r w:rsidRPr="00467204">
        <w:rPr>
          <w:rFonts w:ascii="Times New Roman" w:hAnsi="Times New Roman"/>
          <w:sz w:val="20"/>
        </w:rPr>
        <w:t>upon payment of the applicable purchase price.</w:t>
      </w:r>
      <w:r>
        <w:rPr>
          <w:rFonts w:ascii="Times New Roman" w:hAnsi="Times New Roman"/>
          <w:sz w:val="20"/>
        </w:rPr>
        <w:t xml:space="preserve"> Contractor will bear the risk of loss for any Work </w:t>
      </w:r>
      <w:proofErr w:type="gramStart"/>
      <w:r>
        <w:rPr>
          <w:rFonts w:ascii="Times New Roman" w:hAnsi="Times New Roman"/>
          <w:sz w:val="20"/>
        </w:rPr>
        <w:t>being delivered</w:t>
      </w:r>
      <w:proofErr w:type="gramEnd"/>
      <w:r>
        <w:rPr>
          <w:rFonts w:ascii="Times New Roman" w:hAnsi="Times New Roman"/>
          <w:sz w:val="20"/>
        </w:rPr>
        <w:t xml:space="preserve"> until received by the JBE at the proper location. </w:t>
      </w:r>
    </w:p>
    <w:p w:rsidR="001D236C" w:rsidRPr="00303BCF" w:rsidRDefault="001D236C" w:rsidP="00B54198">
      <w:pPr>
        <w:pStyle w:val="ListParagraph"/>
        <w:numPr>
          <w:ilvl w:val="1"/>
          <w:numId w:val="38"/>
        </w:numPr>
        <w:spacing w:before="120" w:after="120" w:line="240" w:lineRule="auto"/>
        <w:ind w:left="0" w:firstLine="720"/>
        <w:contextualSpacing w:val="0"/>
        <w:rPr>
          <w:rFonts w:ascii="Times New Roman" w:hAnsi="Times New Roman"/>
          <w:sz w:val="20"/>
        </w:rPr>
      </w:pPr>
      <w:bookmarkStart w:id="27" w:name="_Ref65996333"/>
      <w:bookmarkStart w:id="28" w:name="_Ref52292923"/>
      <w:r w:rsidRPr="00303BCF">
        <w:rPr>
          <w:rFonts w:ascii="Times New Roman" w:hAnsi="Times New Roman"/>
          <w:sz w:val="20"/>
          <w:u w:val="single"/>
        </w:rPr>
        <w:t>Acceptance</w:t>
      </w:r>
      <w:r w:rsidRPr="00303BCF">
        <w:rPr>
          <w:rFonts w:ascii="Times New Roman" w:hAnsi="Times New Roman"/>
          <w:sz w:val="20"/>
        </w:rPr>
        <w:t xml:space="preserve">.  All </w:t>
      </w:r>
      <w:r>
        <w:rPr>
          <w:rFonts w:ascii="Times New Roman" w:hAnsi="Times New Roman"/>
          <w:sz w:val="20"/>
        </w:rPr>
        <w:t>Work</w:t>
      </w:r>
      <w:r w:rsidRPr="00303BCF">
        <w:rPr>
          <w:rFonts w:ascii="Times New Roman" w:hAnsi="Times New Roman"/>
          <w:sz w:val="20"/>
        </w:rPr>
        <w:t xml:space="preserve"> </w:t>
      </w:r>
      <w:r>
        <w:rPr>
          <w:rFonts w:ascii="Times New Roman" w:hAnsi="Times New Roman"/>
          <w:sz w:val="20"/>
        </w:rPr>
        <w:t xml:space="preserve">is </w:t>
      </w:r>
      <w:r w:rsidRPr="00303BCF">
        <w:rPr>
          <w:rFonts w:ascii="Times New Roman" w:hAnsi="Times New Roman"/>
          <w:sz w:val="20"/>
        </w:rPr>
        <w:t>subject to written acceptance by the JBE.</w:t>
      </w:r>
      <w:bookmarkStart w:id="29" w:name="_Ref55636385"/>
      <w:bookmarkStart w:id="30" w:name="_Ref65945493"/>
      <w:bookmarkEnd w:id="27"/>
      <w:r w:rsidRPr="00303BCF">
        <w:rPr>
          <w:rFonts w:ascii="Times New Roman" w:hAnsi="Times New Roman"/>
          <w:sz w:val="20"/>
        </w:rPr>
        <w:t xml:space="preserve"> The JBE may reject any </w:t>
      </w:r>
      <w:r>
        <w:rPr>
          <w:rFonts w:ascii="Times New Roman" w:hAnsi="Times New Roman"/>
          <w:sz w:val="20"/>
        </w:rPr>
        <w:t>Work</w:t>
      </w:r>
      <w:r w:rsidRPr="00303BCF">
        <w:rPr>
          <w:rFonts w:ascii="Times New Roman" w:hAnsi="Times New Roman"/>
          <w:sz w:val="20"/>
        </w:rPr>
        <w:t xml:space="preserve"> that: (</w:t>
      </w:r>
      <w:proofErr w:type="spellStart"/>
      <w:r w:rsidRPr="00303BCF">
        <w:rPr>
          <w:rFonts w:ascii="Times New Roman" w:hAnsi="Times New Roman"/>
          <w:sz w:val="20"/>
        </w:rPr>
        <w:t>i</w:t>
      </w:r>
      <w:proofErr w:type="spellEnd"/>
      <w:r w:rsidRPr="00303BCF">
        <w:rPr>
          <w:rFonts w:ascii="Times New Roman" w:hAnsi="Times New Roman"/>
          <w:sz w:val="20"/>
        </w:rPr>
        <w:t>) fail</w:t>
      </w:r>
      <w:r>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Pr>
          <w:rFonts w:ascii="Times New Roman" w:hAnsi="Times New Roman"/>
          <w:sz w:val="20"/>
        </w:rPr>
        <w:t xml:space="preserve"> or</w:t>
      </w:r>
      <w:r w:rsidRPr="00303BCF">
        <w:rPr>
          <w:rFonts w:ascii="Times New Roman" w:hAnsi="Times New Roman"/>
          <w:sz w:val="20"/>
        </w:rPr>
        <w:t xml:space="preserve"> </w:t>
      </w:r>
      <w:r>
        <w:rPr>
          <w:rFonts w:ascii="Times New Roman" w:hAnsi="Times New Roman"/>
          <w:sz w:val="20"/>
        </w:rPr>
        <w:t>Work</w:t>
      </w:r>
      <w:r w:rsidRPr="00303BCF">
        <w:rPr>
          <w:rFonts w:ascii="Times New Roman" w:hAnsi="Times New Roman"/>
          <w:sz w:val="20"/>
        </w:rPr>
        <w:t xml:space="preserve">. </w:t>
      </w:r>
      <w:bookmarkStart w:id="31" w:name="_Ref52292790"/>
      <w:bookmarkStart w:id="32" w:name="_Ref55633268"/>
      <w:bookmarkStart w:id="33" w:name="_Ref55895797"/>
      <w:bookmarkEnd w:id="28"/>
      <w:bookmarkEnd w:id="29"/>
      <w:r w:rsidRPr="00303BCF">
        <w:rPr>
          <w:rFonts w:ascii="Times New Roman" w:hAnsi="Times New Roman"/>
          <w:sz w:val="20"/>
        </w:rPr>
        <w:t xml:space="preserve">If the JBE provides Contractor a notice of rejection for any </w:t>
      </w:r>
      <w:r>
        <w:rPr>
          <w:rFonts w:ascii="Times New Roman" w:hAnsi="Times New Roman"/>
          <w:sz w:val="20"/>
        </w:rPr>
        <w:t>Work</w:t>
      </w:r>
      <w:r w:rsidRPr="00303BCF">
        <w:rPr>
          <w:rFonts w:ascii="Times New Roman" w:hAnsi="Times New Roman"/>
          <w:sz w:val="20"/>
        </w:rPr>
        <w:t xml:space="preserve">, Contractor shall modify such rejected </w:t>
      </w:r>
      <w:r>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Pr>
          <w:rFonts w:ascii="Times New Roman" w:hAnsi="Times New Roman"/>
          <w:sz w:val="20"/>
        </w:rPr>
        <w:t>Work</w:t>
      </w:r>
      <w:r w:rsidRPr="00303BCF">
        <w:rPr>
          <w:rFonts w:ascii="Times New Roman" w:hAnsi="Times New Roman"/>
          <w:sz w:val="20"/>
        </w:rPr>
        <w:t xml:space="preserve"> to the JBE within ten Business Days after Contractor’s receipt of such notice of rejection, unless otherwise agreed in writing by the Parties.  </w:t>
      </w:r>
      <w:proofErr w:type="gramStart"/>
      <w:r w:rsidRPr="00303BCF">
        <w:rPr>
          <w:rFonts w:ascii="Times New Roman" w:hAnsi="Times New Roman"/>
          <w:sz w:val="20"/>
        </w:rPr>
        <w:t xml:space="preserve">Thereafter, the Parties shall repeat the process set forth in this Section until Contractor’s receipt of the JBE’s written acceptance of such corrected </w:t>
      </w:r>
      <w:r>
        <w:rPr>
          <w:rFonts w:ascii="Times New Roman" w:hAnsi="Times New Roman"/>
          <w:sz w:val="20"/>
        </w:rPr>
        <w:t xml:space="preserve">Work </w:t>
      </w:r>
      <w:r w:rsidRPr="00303BCF">
        <w:rPr>
          <w:rFonts w:ascii="Times New Roman" w:hAnsi="Times New Roman"/>
          <w:sz w:val="20"/>
        </w:rPr>
        <w:t>(each such JBE written acceptance</w:t>
      </w:r>
      <w:r>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Pr>
          <w:rFonts w:ascii="Times New Roman" w:hAnsi="Times New Roman"/>
          <w:snapToGrid w:val="0"/>
          <w:sz w:val="20"/>
        </w:rPr>
        <w:t xml:space="preserve">Work </w:t>
      </w:r>
      <w:r w:rsidRPr="00303BCF">
        <w:rPr>
          <w:rFonts w:ascii="Times New Roman" w:hAnsi="Times New Roman"/>
          <w:snapToGrid w:val="0"/>
          <w:sz w:val="20"/>
        </w:rPr>
        <w:t xml:space="preserve">on at least two occasions, </w:t>
      </w:r>
      <w:bookmarkEnd w:id="31"/>
      <w:bookmarkEnd w:id="32"/>
      <w:bookmarkEnd w:id="33"/>
      <w:r w:rsidRPr="00303BCF">
        <w:rPr>
          <w:rFonts w:ascii="Times New Roman" w:hAnsi="Times New Roman"/>
          <w:sz w:val="20"/>
        </w:rPr>
        <w:t xml:space="preserve">the JBE may terminate that portion of this Agreement which relates to the rejected </w:t>
      </w:r>
      <w:r>
        <w:rPr>
          <w:rFonts w:ascii="Times New Roman" w:hAnsi="Times New Roman"/>
          <w:sz w:val="20"/>
        </w:rPr>
        <w:t xml:space="preserve">Work </w:t>
      </w:r>
      <w:r w:rsidRPr="00303BCF">
        <w:rPr>
          <w:rFonts w:ascii="Times New Roman" w:hAnsi="Times New Roman"/>
          <w:sz w:val="20"/>
        </w:rPr>
        <w:t>at no expense to the JBE.</w:t>
      </w:r>
      <w:bookmarkEnd w:id="30"/>
      <w:proofErr w:type="gramEnd"/>
      <w:r w:rsidRPr="00303BCF">
        <w:rPr>
          <w:rFonts w:ascii="Times New Roman" w:hAnsi="Times New Roman"/>
          <w:sz w:val="20"/>
        </w:rPr>
        <w:t xml:space="preserve"> </w:t>
      </w:r>
    </w:p>
    <w:p w:rsidR="001D236C" w:rsidRPr="00303BCF" w:rsidRDefault="001D236C" w:rsidP="001D236C">
      <w:pPr>
        <w:pStyle w:val="ListParagraph"/>
        <w:spacing w:before="120" w:after="120" w:line="240" w:lineRule="auto"/>
        <w:ind w:left="0" w:firstLine="720"/>
        <w:contextualSpacing w:val="0"/>
        <w:rPr>
          <w:rFonts w:ascii="Times New Roman" w:hAnsi="Times New Roman"/>
          <w:sz w:val="20"/>
        </w:rPr>
      </w:pPr>
      <w:bookmarkStart w:id="34" w:name="_Ref65942459"/>
      <w:r w:rsidRPr="00303BCF">
        <w:rPr>
          <w:rFonts w:ascii="Times New Roman" w:hAnsi="Times New Roman"/>
          <w:sz w:val="20"/>
        </w:rPr>
        <w:t>2.3</w:t>
      </w:r>
      <w:r w:rsidRPr="00303BCF">
        <w:rPr>
          <w:rFonts w:ascii="Times New Roman" w:hAnsi="Times New Roman"/>
          <w:sz w:val="20"/>
        </w:rPr>
        <w:tab/>
      </w:r>
      <w:r w:rsidRPr="00303BCF">
        <w:rPr>
          <w:rFonts w:ascii="Times New Roman" w:hAnsi="Times New Roman"/>
          <w:sz w:val="20"/>
          <w:u w:val="single"/>
        </w:rPr>
        <w:t>Fees and Payment</w:t>
      </w:r>
      <w:r w:rsidRPr="00303BCF">
        <w:rPr>
          <w:rFonts w:ascii="Times New Roman" w:hAnsi="Times New Roman"/>
          <w:sz w:val="20"/>
        </w:rPr>
        <w:t>.</w:t>
      </w:r>
      <w:bookmarkEnd w:id="34"/>
      <w:r w:rsidRPr="00303BCF">
        <w:rPr>
          <w:rFonts w:ascii="Times New Roman" w:hAnsi="Times New Roman"/>
          <w:sz w:val="20"/>
        </w:rPr>
        <w:t xml:space="preserve"> Subject to the terms of this Agreement, the Contractor shall invoice the JBE, and the JBE shall compensate Contractor, as set forth in Appendix B. The </w:t>
      </w:r>
      <w:r>
        <w:rPr>
          <w:rFonts w:ascii="Times New Roman" w:hAnsi="Times New Roman"/>
          <w:sz w:val="20"/>
        </w:rPr>
        <w:t>fees</w:t>
      </w:r>
      <w:r w:rsidRPr="00303BCF">
        <w:rPr>
          <w:rFonts w:ascii="Times New Roman" w:hAnsi="Times New Roman"/>
          <w:sz w:val="20"/>
        </w:rPr>
        <w:t xml:space="preserve"> to </w:t>
      </w:r>
      <w:proofErr w:type="gramStart"/>
      <w:r w:rsidRPr="00303BCF">
        <w:rPr>
          <w:rFonts w:ascii="Times New Roman" w:hAnsi="Times New Roman"/>
          <w:sz w:val="20"/>
        </w:rPr>
        <w:t>be paid</w:t>
      </w:r>
      <w:proofErr w:type="gramEnd"/>
      <w:r w:rsidRPr="00303BCF">
        <w:rPr>
          <w:rFonts w:ascii="Times New Roman" w:hAnsi="Times New Roman"/>
          <w:sz w:val="20"/>
        </w:rPr>
        <w:t xml:space="preserve">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Pr>
          <w:rFonts w:ascii="Times New Roman" w:hAnsi="Times New Roman"/>
          <w:sz w:val="20"/>
        </w:rPr>
        <w:t xml:space="preserve">that </w:t>
      </w:r>
      <w:r w:rsidRPr="00303BCF">
        <w:rPr>
          <w:rFonts w:ascii="Times New Roman" w:hAnsi="Times New Roman"/>
          <w:sz w:val="20"/>
        </w:rPr>
        <w:t xml:space="preserve">Contractor incurs. </w:t>
      </w:r>
    </w:p>
    <w:p w:rsidR="001D236C" w:rsidRPr="00303BCF" w:rsidRDefault="001D236C" w:rsidP="00B54198">
      <w:pPr>
        <w:pStyle w:val="ListParagraph"/>
        <w:numPr>
          <w:ilvl w:val="0"/>
          <w:numId w:val="38"/>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5" w:name="_Ref66680404"/>
      <w:r w:rsidRPr="00303BCF">
        <w:rPr>
          <w:rFonts w:ascii="Times New Roman" w:hAnsi="Times New Roman"/>
          <w:b/>
          <w:sz w:val="20"/>
        </w:rPr>
        <w:t xml:space="preserve"> </w:t>
      </w:r>
      <w:bookmarkStart w:id="36" w:name="_Toc18745252"/>
      <w:bookmarkStart w:id="37" w:name="_Ref66678410"/>
      <w:bookmarkStart w:id="38" w:name="_Ref66681376"/>
      <w:bookmarkEnd w:id="35"/>
      <w:r w:rsidRPr="00303BCF">
        <w:rPr>
          <w:rFonts w:ascii="Times New Roman" w:hAnsi="Times New Roman"/>
          <w:sz w:val="20"/>
        </w:rPr>
        <w:t>Contractor represents and warrants to the JBE as follows:</w:t>
      </w:r>
    </w:p>
    <w:p w:rsidR="001D236C" w:rsidRPr="00D62092" w:rsidRDefault="001D236C" w:rsidP="00B54198">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39" w:name="_Ref23860480"/>
      <w:bookmarkStart w:id="40" w:name="_Toc25032814"/>
      <w:bookmarkStart w:id="41" w:name="_Toc57173695"/>
      <w:bookmarkStart w:id="42" w:name="_Toc18745253"/>
      <w:bookmarkStart w:id="43" w:name="_Ref65999204"/>
      <w:bookmarkEnd w:id="36"/>
      <w:bookmarkEnd w:id="37"/>
      <w:bookmarkEnd w:id="38"/>
      <w:r w:rsidRPr="00594F71">
        <w:rPr>
          <w:rFonts w:ascii="Times New Roman" w:hAnsi="Times New Roman"/>
          <w:b w:val="0"/>
          <w:sz w:val="20"/>
          <w:u w:val="single"/>
        </w:rPr>
        <w:t>Authorization</w:t>
      </w:r>
      <w:bookmarkEnd w:id="39"/>
      <w:bookmarkEnd w:id="40"/>
      <w:bookmarkEnd w:id="41"/>
      <w:r w:rsidRPr="00594F71">
        <w:rPr>
          <w:rFonts w:ascii="Times New Roman" w:hAnsi="Times New Roman"/>
          <w:b w:val="0"/>
          <w:sz w:val="20"/>
          <w:u w:val="single"/>
        </w:rPr>
        <w:t xml:space="preserve">/Compliance </w:t>
      </w:r>
      <w:r w:rsidRPr="00D62092">
        <w:rPr>
          <w:rFonts w:ascii="Times New Roman" w:hAnsi="Times New Roman"/>
          <w:b w:val="0"/>
          <w:sz w:val="20"/>
          <w:u w:val="single"/>
        </w:rPr>
        <w:t>with Laws</w:t>
      </w:r>
      <w:r w:rsidRPr="00D62092">
        <w:rPr>
          <w:rFonts w:ascii="Times New Roman" w:hAnsi="Times New Roman"/>
          <w:b w:val="0"/>
          <w:sz w:val="20"/>
        </w:rPr>
        <w:t xml:space="preserve">. </w:t>
      </w:r>
      <w:bookmarkEnd w:id="42"/>
      <w:proofErr w:type="gramStart"/>
      <w:r w:rsidRPr="00D62092">
        <w:rPr>
          <w:rFonts w:ascii="Times New Roman" w:hAnsi="Times New Roman"/>
          <w:b w:val="0"/>
          <w:sz w:val="20"/>
        </w:rPr>
        <w:t>(</w:t>
      </w:r>
      <w:proofErr w:type="spellStart"/>
      <w:r w:rsidRPr="00D62092">
        <w:rPr>
          <w:rFonts w:ascii="Times New Roman" w:hAnsi="Times New Roman"/>
          <w:b w:val="0"/>
          <w:sz w:val="20"/>
        </w:rPr>
        <w:t>i</w:t>
      </w:r>
      <w:proofErr w:type="spellEnd"/>
      <w:r w:rsidRPr="00D62092">
        <w:rPr>
          <w:rFonts w:ascii="Times New Roman" w:hAnsi="Times New Roman"/>
          <w:b w:val="0"/>
          <w:sz w:val="20"/>
        </w:rPr>
        <w:t xml:space="preserve">) </w:t>
      </w:r>
      <w:r>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perform its obligations under this Agreement, and that Contractor’s representative who signs this Agreement has the authority to bind Contractor to this Agreement; (ii) the execution, delivery and performance of this Agreement have been duly authorized by all requisite corporate action on the part of Contractor; (iii) Contractor shall not and shall cause Subcontractors not to enter into any arrangement with any Third Party which could reasonably be expected to abridge any rights of the Judicial Branch Entities under this Agreement; (iv) this Agreement constitutes a valid and binding obligation of Contractor, enforceable in accordance with its terms; (v) Contractor is qualified to do business and in good standing in the State of California; (vi) Contractor, its business, and its performance of its obligations under this Agreement comply with all Applicable Laws; </w:t>
      </w:r>
      <w:r>
        <w:rPr>
          <w:rFonts w:ascii="Times New Roman" w:hAnsi="Times New Roman"/>
          <w:b w:val="0"/>
          <w:sz w:val="20"/>
        </w:rPr>
        <w:t xml:space="preserve">and </w:t>
      </w:r>
      <w:r w:rsidRPr="00D62092">
        <w:rPr>
          <w:rFonts w:ascii="Times New Roman" w:hAnsi="Times New Roman"/>
          <w:b w:val="0"/>
          <w:sz w:val="20"/>
        </w:rPr>
        <w:t>(vii) Contractor pays all undisputed debts when they come due</w:t>
      </w:r>
      <w:bookmarkStart w:id="44" w:name="_Ref18472484"/>
      <w:bookmarkStart w:id="45" w:name="_Toc18745254"/>
      <w:bookmarkStart w:id="46" w:name="_Ref65999213"/>
      <w:bookmarkEnd w:id="43"/>
      <w:r>
        <w:rPr>
          <w:rFonts w:ascii="Times New Roman" w:hAnsi="Times New Roman"/>
          <w:b w:val="0"/>
          <w:sz w:val="20"/>
        </w:rPr>
        <w:t>.</w:t>
      </w:r>
      <w:proofErr w:type="gramEnd"/>
    </w:p>
    <w:p w:rsidR="001D236C" w:rsidRPr="00D62092" w:rsidRDefault="001D236C" w:rsidP="00B54198">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 or Conflict of Interest</w:t>
      </w:r>
      <w:r w:rsidRPr="00D62092">
        <w:rPr>
          <w:rFonts w:ascii="Times New Roman" w:hAnsi="Times New Roman"/>
          <w:b w:val="0"/>
          <w:sz w:val="20"/>
        </w:rPr>
        <w:t xml:space="preserve">. </w:t>
      </w:r>
      <w:proofErr w:type="gramStart"/>
      <w:r w:rsidRPr="00D62092">
        <w:rPr>
          <w:rFonts w:ascii="Times New Roman" w:hAnsi="Times New Roman"/>
          <w:b w:val="0"/>
          <w:sz w:val="20"/>
        </w:rPr>
        <w:t>Contractor: (</w:t>
      </w:r>
      <w:proofErr w:type="spellStart"/>
      <w:r w:rsidRPr="00D62092">
        <w:rPr>
          <w:rFonts w:ascii="Times New Roman" w:hAnsi="Times New Roman"/>
          <w:b w:val="0"/>
          <w:sz w:val="20"/>
        </w:rPr>
        <w:t>i</w:t>
      </w:r>
      <w:proofErr w:type="spellEnd"/>
      <w:r w:rsidRPr="00D62092">
        <w:rPr>
          <w:rFonts w:ascii="Times New Roman" w:hAnsi="Times New Roman"/>
          <w:b w:val="0"/>
          <w:sz w:val="20"/>
        </w:rPr>
        <w:t>)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7" w:name="_Toc500228993"/>
      <w:bookmarkStart w:id="48" w:name="_Toc500259222"/>
      <w:bookmarkStart w:id="49" w:name="_Toc500263485"/>
      <w:bookmarkStart w:id="50" w:name="_Toc501329840"/>
      <w:bookmarkStart w:id="51" w:name="_Toc501415784"/>
      <w:bookmarkStart w:id="52" w:name="_Toc501449495"/>
      <w:bookmarkStart w:id="53" w:name="_Toc502031019"/>
      <w:bookmarkStart w:id="54" w:name="_Toc529871472"/>
      <w:bookmarkStart w:id="55" w:name="_Toc5684580"/>
      <w:bookmarkStart w:id="56" w:name="_Ref23860486"/>
      <w:bookmarkStart w:id="57" w:name="_Toc25032816"/>
      <w:bookmarkStart w:id="58" w:name="_Ref38960907"/>
      <w:bookmarkStart w:id="59" w:name="_Toc57173697"/>
      <w:bookmarkStart w:id="60" w:name="_Toc18745255"/>
      <w:bookmarkStart w:id="61" w:name="_Ref65999215"/>
      <w:bookmarkStart w:id="62" w:name="_Ref66681394"/>
      <w:bookmarkEnd w:id="44"/>
      <w:bookmarkEnd w:id="45"/>
      <w:bookmarkEnd w:id="46"/>
      <w:proofErr w:type="gramEnd"/>
    </w:p>
    <w:p w:rsidR="001D236C" w:rsidRPr="00D62092" w:rsidRDefault="001D236C" w:rsidP="00B54198">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Litigation</w:t>
      </w:r>
      <w:bookmarkEnd w:id="47"/>
      <w:bookmarkEnd w:id="48"/>
      <w:bookmarkEnd w:id="49"/>
      <w:bookmarkEnd w:id="50"/>
      <w:bookmarkEnd w:id="51"/>
      <w:bookmarkEnd w:id="52"/>
      <w:bookmarkEnd w:id="53"/>
      <w:bookmarkEnd w:id="54"/>
      <w:bookmarkEnd w:id="55"/>
      <w:bookmarkEnd w:id="56"/>
      <w:bookmarkEnd w:id="57"/>
      <w:bookmarkEnd w:id="58"/>
      <w:bookmarkEnd w:id="59"/>
      <w:r w:rsidRPr="00D62092">
        <w:rPr>
          <w:rFonts w:ascii="Times New Roman" w:hAnsi="Times New Roman"/>
          <w:b w:val="0"/>
          <w:sz w:val="20"/>
        </w:rPr>
        <w:t>. No Claim or governmental investigation is pending or threatened against or affecting Contractor or Contractor’s business, financial condition, or ability to perform this Agreement.</w:t>
      </w:r>
      <w:bookmarkEnd w:id="60"/>
      <w:bookmarkEnd w:id="61"/>
      <w:bookmarkEnd w:id="62"/>
    </w:p>
    <w:p w:rsidR="001D236C" w:rsidRPr="008F2997" w:rsidRDefault="001D236C" w:rsidP="00B54198">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rsidR="001D236C" w:rsidRPr="007D255E" w:rsidRDefault="001D236C" w:rsidP="00B54198">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Pr>
          <w:rFonts w:ascii="Times New Roman" w:hAnsi="Times New Roman"/>
          <w:b w:val="0"/>
          <w:sz w:val="20"/>
        </w:rPr>
        <w:t xml:space="preserve">breach </w:t>
      </w:r>
      <w:r w:rsidRPr="007D255E">
        <w:rPr>
          <w:rFonts w:ascii="Times New Roman" w:hAnsi="Times New Roman"/>
          <w:b w:val="0"/>
          <w:sz w:val="20"/>
        </w:rPr>
        <w:t xml:space="preserve">under any of </w:t>
      </w:r>
      <w:proofErr w:type="gramStart"/>
      <w:r w:rsidRPr="007D255E">
        <w:rPr>
          <w:rFonts w:ascii="Times New Roman" w:hAnsi="Times New Roman"/>
          <w:b w:val="0"/>
          <w:sz w:val="20"/>
        </w:rPr>
        <w:t>Contractor’s</w:t>
      </w:r>
      <w:proofErr w:type="gramEnd"/>
      <w:r w:rsidRPr="007D255E">
        <w:rPr>
          <w:rFonts w:ascii="Times New Roman" w:hAnsi="Times New Roman"/>
          <w:b w:val="0"/>
          <w:sz w:val="20"/>
        </w:rPr>
        <w:t xml:space="preserve"> other contracts.</w:t>
      </w:r>
    </w:p>
    <w:p w:rsidR="001D236C" w:rsidRPr="00D62092" w:rsidRDefault="001D236C" w:rsidP="00B54198">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rsidR="001D236C" w:rsidRPr="00D62092" w:rsidRDefault="001D236C" w:rsidP="00B54198">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Harassment / Nondiscrimination</w:t>
      </w:r>
      <w:r w:rsidRPr="00D62092">
        <w:rPr>
          <w:rFonts w:ascii="Times New Roman" w:hAnsi="Times New Roman"/>
          <w:b w:val="0"/>
          <w:sz w:val="20"/>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w:t>
      </w:r>
      <w:proofErr w:type="gramStart"/>
      <w:r w:rsidRPr="00D62092">
        <w:rPr>
          <w:rFonts w:ascii="Times New Roman" w:hAnsi="Times New Roman"/>
          <w:b w:val="0"/>
          <w:sz w:val="20"/>
        </w:rPr>
        <w:t>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w:t>
      </w:r>
      <w:proofErr w:type="gramEnd"/>
      <w:r w:rsidRPr="00D62092">
        <w:rPr>
          <w:rFonts w:ascii="Times New Roman" w:hAnsi="Times New Roman"/>
          <w:b w:val="0"/>
          <w:sz w:val="20"/>
        </w:rPr>
        <w:t xml:space="preserve"> Contractor has notified in writing each labor organization with which Contractor has a collective bargaining or other agreement of Contractor’s obligations of nondiscrimination.</w:t>
      </w:r>
    </w:p>
    <w:p w:rsidR="001D236C" w:rsidRPr="00D62092" w:rsidRDefault="001D236C" w:rsidP="00B54198">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w:t>
      </w:r>
      <w:proofErr w:type="gramStart"/>
      <w:r w:rsidRPr="00D62092">
        <w:rPr>
          <w:rFonts w:ascii="Times New Roman" w:hAnsi="Times New Roman"/>
          <w:b w:val="0"/>
          <w:sz w:val="20"/>
        </w:rPr>
        <w:t xml:space="preserve">If </w:t>
      </w:r>
      <w:r>
        <w:rPr>
          <w:rFonts w:ascii="Times New Roman" w:hAnsi="Times New Roman"/>
          <w:b w:val="0"/>
          <w:sz w:val="20"/>
        </w:rPr>
        <w:t xml:space="preserve">the Contract Amount is </w:t>
      </w:r>
      <w:r w:rsidRPr="00D62092">
        <w:rPr>
          <w:rFonts w:ascii="Times New Roman" w:hAnsi="Times New Roman"/>
          <w:b w:val="0"/>
          <w:sz w:val="20"/>
        </w:rPr>
        <w:t>$100,000</w:t>
      </w:r>
      <w:r>
        <w:rPr>
          <w:rFonts w:ascii="Times New Roman" w:hAnsi="Times New Roman"/>
          <w:b w:val="0"/>
          <w:sz w:val="20"/>
        </w:rPr>
        <w:t xml:space="preserve"> or more</w:t>
      </w:r>
      <w:r w:rsidRPr="00D62092">
        <w:rPr>
          <w:rFonts w:ascii="Times New Roman" w:hAnsi="Times New Roman"/>
          <w:b w:val="0"/>
          <w:sz w:val="20"/>
        </w:rPr>
        <w:t>, Contractor is in compliance with</w:t>
      </w:r>
      <w:r>
        <w:rPr>
          <w:rFonts w:ascii="Times New Roman" w:hAnsi="Times New Roman"/>
          <w:b w:val="0"/>
          <w:sz w:val="20"/>
        </w:rPr>
        <w:t>:</w:t>
      </w:r>
      <w:r w:rsidRPr="00D62092">
        <w:rPr>
          <w:rFonts w:ascii="Times New Roman" w:hAnsi="Times New Roman"/>
          <w:b w:val="0"/>
          <w:sz w:val="20"/>
        </w:rPr>
        <w:t xml:space="preserve"> </w:t>
      </w:r>
      <w:r>
        <w:rPr>
          <w:rFonts w:ascii="Times New Roman" w:hAnsi="Times New Roman"/>
          <w:b w:val="0"/>
          <w:sz w:val="20"/>
        </w:rPr>
        <w:t>(</w:t>
      </w:r>
      <w:proofErr w:type="spellStart"/>
      <w:r>
        <w:rPr>
          <w:rFonts w:ascii="Times New Roman" w:hAnsi="Times New Roman"/>
          <w:b w:val="0"/>
          <w:sz w:val="20"/>
        </w:rPr>
        <w:t>i</w:t>
      </w:r>
      <w:proofErr w:type="spellEnd"/>
      <w:r>
        <w:rPr>
          <w:rFonts w:ascii="Times New Roman" w:hAnsi="Times New Roman"/>
          <w:b w:val="0"/>
          <w:sz w:val="20"/>
        </w:rPr>
        <w:t xml:space="preserve">) </w:t>
      </w:r>
      <w:r w:rsidRPr="00D62092">
        <w:rPr>
          <w:rFonts w:ascii="Times New Roman" w:hAnsi="Times New Roman"/>
          <w:b w:val="0"/>
          <w:sz w:val="20"/>
        </w:rPr>
        <w:t>Public Contract Code section 10295.3, which</w:t>
      </w:r>
      <w:r>
        <w:rPr>
          <w:rFonts w:ascii="Times New Roman" w:hAnsi="Times New Roman"/>
          <w:b w:val="0"/>
          <w:sz w:val="20"/>
        </w:rPr>
        <w:t xml:space="preserve"> places limitations on contracts with contractors who discriminate in the provision of benefits on the basis of marital or domestic partner status; and (ii) Public Contract Code section 10295.35, which places limitations on contracts with contractors that discriminate in the provision of benefits on the basis of an employee’s or dependent’s actual or perceived gender identity.</w:t>
      </w:r>
      <w:proofErr w:type="gramEnd"/>
    </w:p>
    <w:p w:rsidR="001D236C" w:rsidRPr="00D62092" w:rsidRDefault="001D236C" w:rsidP="00B54198">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Pr>
          <w:rFonts w:ascii="Times New Roman" w:hAnsi="Times New Roman"/>
          <w:b w:val="0"/>
          <w:sz w:val="20"/>
        </w:rPr>
        <w:t>N</w:t>
      </w:r>
      <w:r w:rsidRPr="00D62092">
        <w:rPr>
          <w:rFonts w:ascii="Times New Roman" w:hAnsi="Times New Roman"/>
          <w:b w:val="0"/>
          <w:sz w:val="20"/>
        </w:rPr>
        <w:t xml:space="preserve">o more than one, final </w:t>
      </w:r>
      <w:proofErr w:type="spellStart"/>
      <w:r w:rsidRPr="00D62092">
        <w:rPr>
          <w:rFonts w:ascii="Times New Roman" w:hAnsi="Times New Roman"/>
          <w:b w:val="0"/>
          <w:sz w:val="20"/>
        </w:rPr>
        <w:t>unappealable</w:t>
      </w:r>
      <w:proofErr w:type="spellEnd"/>
      <w:r w:rsidRPr="00D62092">
        <w:rPr>
          <w:rFonts w:ascii="Times New Roman" w:hAnsi="Times New Roman"/>
          <w:b w:val="0"/>
          <w:sz w:val="20"/>
        </w:rPr>
        <w:t xml:space="preserve"> finding of contempt of court by a federal court </w:t>
      </w:r>
      <w:proofErr w:type="gramStart"/>
      <w:r w:rsidRPr="00D62092">
        <w:rPr>
          <w:rFonts w:ascii="Times New Roman" w:hAnsi="Times New Roman"/>
          <w:b w:val="0"/>
          <w:sz w:val="20"/>
        </w:rPr>
        <w:t>has been issued</w:t>
      </w:r>
      <w:proofErr w:type="gramEnd"/>
      <w:r w:rsidRPr="00D62092">
        <w:rPr>
          <w:rFonts w:ascii="Times New Roman" w:hAnsi="Times New Roman"/>
          <w:b w:val="0"/>
          <w:sz w:val="20"/>
        </w:rPr>
        <w:t xml:space="preserve">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1D236C" w:rsidRPr="00E0655A" w:rsidRDefault="001D236C" w:rsidP="00B54198">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w:t>
      </w:r>
      <w:proofErr w:type="gramStart"/>
      <w:r w:rsidRPr="00D62092">
        <w:rPr>
          <w:rFonts w:ascii="Times New Roman" w:hAnsi="Times New Roman"/>
          <w:b w:val="0"/>
          <w:sz w:val="20"/>
        </w:rPr>
        <w:t xml:space="preserve">If </w:t>
      </w:r>
      <w:r>
        <w:rPr>
          <w:rFonts w:ascii="Times New Roman" w:hAnsi="Times New Roman"/>
          <w:b w:val="0"/>
          <w:sz w:val="20"/>
        </w:rPr>
        <w:t xml:space="preserve">the Contract Amount is </w:t>
      </w:r>
      <w:r w:rsidRPr="00D62092">
        <w:rPr>
          <w:rFonts w:ascii="Times New Roman" w:hAnsi="Times New Roman"/>
          <w:b w:val="0"/>
          <w:sz w:val="20"/>
        </w:rPr>
        <w:t>$100,000 or more: (</w:t>
      </w:r>
      <w:proofErr w:type="spellStart"/>
      <w:r w:rsidRPr="00D62092">
        <w:rPr>
          <w:rFonts w:ascii="Times New Roman" w:hAnsi="Times New Roman"/>
          <w:b w:val="0"/>
          <w:sz w:val="20"/>
        </w:rPr>
        <w:t>i</w:t>
      </w:r>
      <w:proofErr w:type="spellEnd"/>
      <w:r w:rsidRPr="00D62092">
        <w:rPr>
          <w:rFonts w:ascii="Times New Roman" w:hAnsi="Times New Roman"/>
          <w:b w:val="0"/>
          <w:sz w:val="20"/>
        </w:rPr>
        <w:t>)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(ii) Contractor provides the names of all new employees to the New Hire Registry maintained by the California Employment Development Department.</w:t>
      </w:r>
      <w:proofErr w:type="gramEnd"/>
      <w:r w:rsidRPr="00D62092">
        <w:rPr>
          <w:rFonts w:ascii="Times New Roman" w:hAnsi="Times New Roman"/>
          <w:b w:val="0"/>
          <w:sz w:val="20"/>
        </w:rPr>
        <w:t xml:space="preserve">  </w:t>
      </w:r>
    </w:p>
    <w:p w:rsidR="001D236C" w:rsidRPr="00D62092" w:rsidRDefault="001D236C" w:rsidP="00B54198">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63" w:name="_Toc18745259"/>
      <w:bookmarkStart w:id="64" w:name="_Ref65999360"/>
      <w:bookmarkStart w:id="65" w:name="_Ref66680425"/>
      <w:r w:rsidRPr="00D62092">
        <w:rPr>
          <w:rFonts w:ascii="Times New Roman" w:hAnsi="Times New Roman"/>
          <w:b w:val="0"/>
          <w:sz w:val="20"/>
          <w:u w:val="single"/>
        </w:rPr>
        <w:t>Intellectual Property</w:t>
      </w:r>
      <w:r w:rsidRPr="00D62092">
        <w:rPr>
          <w:rFonts w:ascii="Times New Roman" w:hAnsi="Times New Roman"/>
          <w:b w:val="0"/>
          <w:sz w:val="20"/>
        </w:rPr>
        <w:t xml:space="preserve">. </w:t>
      </w:r>
      <w:bookmarkStart w:id="66" w:name="_Ref527469810"/>
      <w:r w:rsidRPr="00D62092">
        <w:rPr>
          <w:rFonts w:ascii="Times New Roman" w:hAnsi="Times New Roman"/>
          <w:b w:val="0"/>
          <w:sz w:val="20"/>
        </w:rPr>
        <w:t>Contractor shall perform its obligations under this Agreement in a manner that</w:t>
      </w:r>
      <w:r>
        <w:rPr>
          <w:rFonts w:ascii="Times New Roman" w:hAnsi="Times New Roman"/>
          <w:b w:val="0"/>
          <w:sz w:val="20"/>
        </w:rPr>
        <w:t xml:space="preserve"> the Work (including </w:t>
      </w:r>
      <w:r w:rsidRPr="00D62092">
        <w:rPr>
          <w:rFonts w:ascii="Times New Roman" w:hAnsi="Times New Roman"/>
          <w:b w:val="0"/>
          <w:sz w:val="20"/>
        </w:rPr>
        <w:t>each Deliverable</w:t>
      </w:r>
      <w:r>
        <w:rPr>
          <w:rFonts w:ascii="Times New Roman" w:hAnsi="Times New Roman"/>
          <w:b w:val="0"/>
          <w:sz w:val="20"/>
        </w:rPr>
        <w:t>)</w:t>
      </w:r>
      <w:r w:rsidRPr="00D62092">
        <w:rPr>
          <w:rFonts w:ascii="Times New Roman" w:hAnsi="Times New Roman"/>
          <w:b w:val="0"/>
          <w:sz w:val="20"/>
        </w:rPr>
        <w:t xml:space="preserve"> and any portion thereof, does not infringe, or constitute an infringement, misappropriation or violation of, any Intellectual Property Right.</w:t>
      </w:r>
      <w:bookmarkStart w:id="67" w:name="_Ref18473797"/>
      <w:bookmarkStart w:id="68" w:name="_Toc18745261"/>
      <w:bookmarkStart w:id="69" w:name="_Ref23860539"/>
      <w:bookmarkStart w:id="70" w:name="_Toc25032823"/>
      <w:bookmarkStart w:id="71" w:name="_Toc57173704"/>
      <w:bookmarkStart w:id="72" w:name="_Toc18745262"/>
      <w:bookmarkEnd w:id="63"/>
      <w:bookmarkEnd w:id="64"/>
      <w:bookmarkEnd w:id="65"/>
      <w:bookmarkEnd w:id="66"/>
      <w:r w:rsidRPr="00D62092">
        <w:rPr>
          <w:rFonts w:ascii="Times New Roman" w:hAnsi="Times New Roman"/>
          <w:b w:val="0"/>
          <w:sz w:val="20"/>
        </w:rPr>
        <w:t xml:space="preserve"> Contractor has full Intellectual Property Rights and authority to perform all of its obligations under this Agreement, and Contractor is and will be </w:t>
      </w:r>
      <w:proofErr w:type="gramStart"/>
      <w:r w:rsidRPr="00D62092">
        <w:rPr>
          <w:rFonts w:ascii="Times New Roman" w:hAnsi="Times New Roman"/>
          <w:b w:val="0"/>
          <w:sz w:val="20"/>
        </w:rPr>
        <w:t>either the</w:t>
      </w:r>
      <w:proofErr w:type="gramEnd"/>
      <w:r w:rsidRPr="00D62092">
        <w:rPr>
          <w:rFonts w:ascii="Times New Roman" w:hAnsi="Times New Roman"/>
          <w:b w:val="0"/>
          <w:sz w:val="20"/>
        </w:rPr>
        <w:t xml:space="preserve"> owner of, or authorized to use for its own and the Judicial Branch Entities’ benefit, all Contractor </w:t>
      </w:r>
      <w:r>
        <w:rPr>
          <w:rFonts w:ascii="Times New Roman" w:hAnsi="Times New Roman"/>
          <w:b w:val="0"/>
          <w:sz w:val="20"/>
        </w:rPr>
        <w:t>Materials,</w:t>
      </w:r>
      <w:r w:rsidRPr="00D62092">
        <w:rPr>
          <w:rFonts w:ascii="Times New Roman" w:hAnsi="Times New Roman"/>
          <w:b w:val="0"/>
          <w:sz w:val="20"/>
        </w:rPr>
        <w:t xml:space="preserve"> Third Party </w:t>
      </w:r>
      <w:r>
        <w:rPr>
          <w:rFonts w:ascii="Times New Roman" w:hAnsi="Times New Roman"/>
          <w:b w:val="0"/>
          <w:sz w:val="20"/>
        </w:rPr>
        <w:t>Materials, and Licensed Software</w:t>
      </w:r>
      <w:r w:rsidRPr="00D62092">
        <w:rPr>
          <w:rFonts w:ascii="Times New Roman" w:hAnsi="Times New Roman"/>
          <w:b w:val="0"/>
          <w:sz w:val="20"/>
        </w:rPr>
        <w:t xml:space="preserve"> used and to be used in connection with the </w:t>
      </w:r>
      <w:bookmarkStart w:id="73" w:name="_Ref66680448"/>
      <w:r>
        <w:rPr>
          <w:rFonts w:ascii="Times New Roman" w:hAnsi="Times New Roman"/>
          <w:b w:val="0"/>
          <w:sz w:val="20"/>
        </w:rPr>
        <w:t>Work</w:t>
      </w:r>
      <w:r w:rsidRPr="00D62092">
        <w:rPr>
          <w:rFonts w:ascii="Times New Roman" w:hAnsi="Times New Roman"/>
          <w:b w:val="0"/>
          <w:sz w:val="20"/>
        </w:rPr>
        <w:t>.</w:t>
      </w:r>
    </w:p>
    <w:p w:rsidR="001D236C" w:rsidRPr="00D62092" w:rsidRDefault="001D236C" w:rsidP="00B54198">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Pr="00D62092">
        <w:rPr>
          <w:rFonts w:ascii="Times New Roman" w:hAnsi="Times New Roman"/>
          <w:b w:val="0"/>
          <w:sz w:val="20"/>
        </w:rPr>
        <w:t>.</w:t>
      </w:r>
      <w:bookmarkStart w:id="74" w:name="_Ref47714501"/>
      <w:bookmarkStart w:id="75" w:name="_Ref51946577"/>
      <w:bookmarkStart w:id="76" w:name="_Ref65987649"/>
      <w:bookmarkEnd w:id="67"/>
      <w:bookmarkEnd w:id="68"/>
      <w:bookmarkEnd w:id="73"/>
      <w:r w:rsidRPr="00D62092">
        <w:rPr>
          <w:rFonts w:ascii="Times New Roman" w:hAnsi="Times New Roman"/>
          <w:b w:val="0"/>
          <w:sz w:val="20"/>
        </w:rPr>
        <w:t xml:space="preserve"> </w:t>
      </w:r>
      <w:proofErr w:type="gramStart"/>
      <w:r w:rsidRPr="00D62092">
        <w:rPr>
          <w:rFonts w:ascii="Times New Roman" w:hAnsi="Times New Roman"/>
          <w:b w:val="0"/>
          <w:sz w:val="20"/>
        </w:rPr>
        <w:t>(</w:t>
      </w:r>
      <w:proofErr w:type="spellStart"/>
      <w:r w:rsidRPr="00D62092">
        <w:rPr>
          <w:rFonts w:ascii="Times New Roman" w:hAnsi="Times New Roman"/>
          <w:b w:val="0"/>
          <w:sz w:val="20"/>
        </w:rPr>
        <w:t>i</w:t>
      </w:r>
      <w:proofErr w:type="spellEnd"/>
      <w:r w:rsidRPr="00D62092">
        <w:rPr>
          <w:rFonts w:ascii="Times New Roman" w:hAnsi="Times New Roman"/>
          <w:b w:val="0"/>
          <w:sz w:val="20"/>
        </w:rPr>
        <w:t xml:space="preserve">) the </w:t>
      </w:r>
      <w:r>
        <w:rPr>
          <w:rFonts w:ascii="Times New Roman" w:hAnsi="Times New Roman"/>
          <w:b w:val="0"/>
          <w:sz w:val="20"/>
        </w:rPr>
        <w:t>Work</w:t>
      </w:r>
      <w:r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Pr="00D62092">
        <w:rPr>
          <w:rFonts w:ascii="Times New Roman" w:hAnsi="Times New Roman"/>
          <w:b w:val="0"/>
          <w:sz w:val="20"/>
        </w:rPr>
        <w:t xml:space="preserve">; (ii) Contractor will use efficiently the resources or services necessary to provide the </w:t>
      </w:r>
      <w:r>
        <w:rPr>
          <w:rFonts w:ascii="Times New Roman" w:hAnsi="Times New Roman"/>
          <w:b w:val="0"/>
          <w:sz w:val="20"/>
        </w:rPr>
        <w:t>Work</w:t>
      </w:r>
      <w:r w:rsidRPr="00D62092">
        <w:rPr>
          <w:rFonts w:ascii="Times New Roman" w:hAnsi="Times New Roman"/>
          <w:b w:val="0"/>
          <w:sz w:val="20"/>
        </w:rPr>
        <w:t xml:space="preserve">; and </w:t>
      </w:r>
      <w:r>
        <w:rPr>
          <w:rFonts w:ascii="Times New Roman" w:hAnsi="Times New Roman"/>
          <w:b w:val="0"/>
          <w:sz w:val="20"/>
        </w:rPr>
        <w:t>provide</w:t>
      </w:r>
      <w:r w:rsidRPr="00D62092">
        <w:rPr>
          <w:rFonts w:ascii="Times New Roman" w:hAnsi="Times New Roman"/>
          <w:b w:val="0"/>
          <w:sz w:val="20"/>
        </w:rPr>
        <w:t xml:space="preserve"> the </w:t>
      </w:r>
      <w:r>
        <w:rPr>
          <w:rFonts w:ascii="Times New Roman" w:hAnsi="Times New Roman"/>
          <w:b w:val="0"/>
          <w:sz w:val="20"/>
        </w:rPr>
        <w:t>Work</w:t>
      </w:r>
      <w:r w:rsidRPr="00D62092">
        <w:rPr>
          <w:rFonts w:ascii="Times New Roman" w:hAnsi="Times New Roman"/>
          <w:b w:val="0"/>
          <w:sz w:val="20"/>
        </w:rPr>
        <w:t xml:space="preserve"> in the most cost efficient manner consistent with the required level of quality and performance</w:t>
      </w:r>
      <w:r>
        <w:rPr>
          <w:rFonts w:ascii="Times New Roman" w:hAnsi="Times New Roman"/>
          <w:b w:val="0"/>
          <w:sz w:val="20"/>
        </w:rPr>
        <w:t xml:space="preserve">; (iii) the Work will be provided </w:t>
      </w:r>
      <w:r w:rsidRPr="00A3367E">
        <w:rPr>
          <w:rFonts w:ascii="Times New Roman" w:hAnsi="Times New Roman"/>
          <w:b w:val="0"/>
          <w:sz w:val="20"/>
        </w:rPr>
        <w:t>free and clear of all liens, claims, and encumbrances</w:t>
      </w:r>
      <w:r>
        <w:rPr>
          <w:rFonts w:ascii="Times New Roman" w:hAnsi="Times New Roman"/>
          <w:b w:val="0"/>
          <w:sz w:val="20"/>
        </w:rPr>
        <w:t>; (iv) all Work will be free from all defects in materials and workmanship, and will be in accordance with Specifications, Documentation, Applicable Laws, and other requirements of this Agreement; and (v) all equipment purchased by the JBE from Contractor will be new</w:t>
      </w:r>
      <w:r w:rsidRPr="00D62092">
        <w:rPr>
          <w:rFonts w:ascii="Times New Roman" w:hAnsi="Times New Roman"/>
          <w:b w:val="0"/>
          <w:sz w:val="20"/>
        </w:rPr>
        <w:t>.</w:t>
      </w:r>
      <w:proofErr w:type="gramEnd"/>
      <w:r w:rsidRPr="00D62092">
        <w:rPr>
          <w:rFonts w:ascii="Times New Roman" w:hAnsi="Times New Roman"/>
          <w:b w:val="0"/>
          <w:sz w:val="20"/>
        </w:rPr>
        <w:t xml:space="preserve"> </w:t>
      </w:r>
      <w:bookmarkStart w:id="77" w:name="_Ref65945411"/>
      <w:bookmarkEnd w:id="74"/>
      <w:bookmarkEnd w:id="75"/>
      <w:bookmarkEnd w:id="76"/>
      <w:r w:rsidRPr="00D62092">
        <w:rPr>
          <w:rFonts w:ascii="Times New Roman" w:hAnsi="Times New Roman"/>
          <w:b w:val="0"/>
          <w:sz w:val="20"/>
        </w:rPr>
        <w:t xml:space="preserve">In the event any </w:t>
      </w:r>
      <w:r>
        <w:rPr>
          <w:rFonts w:ascii="Times New Roman" w:hAnsi="Times New Roman"/>
          <w:b w:val="0"/>
          <w:sz w:val="20"/>
        </w:rPr>
        <w:t xml:space="preserve">Work </w:t>
      </w:r>
      <w:r w:rsidRPr="00D62092">
        <w:rPr>
          <w:rFonts w:ascii="Times New Roman" w:hAnsi="Times New Roman"/>
          <w:b w:val="0"/>
          <w:sz w:val="20"/>
        </w:rPr>
        <w:t>does not conform to the foregoing provisions of this Section 3.1</w:t>
      </w:r>
      <w:r>
        <w:rPr>
          <w:rFonts w:ascii="Times New Roman" w:hAnsi="Times New Roman"/>
          <w:b w:val="0"/>
          <w:sz w:val="20"/>
        </w:rPr>
        <w:t>2</w:t>
      </w:r>
      <w:r w:rsidRPr="00D62092">
        <w:rPr>
          <w:rFonts w:ascii="Times New Roman" w:hAnsi="Times New Roman"/>
          <w:b w:val="0"/>
          <w:sz w:val="20"/>
        </w:rPr>
        <w:t>, Contractor shall promptly correct all nonconformities.</w:t>
      </w:r>
      <w:bookmarkStart w:id="78" w:name="_Ref65998460"/>
      <w:bookmarkEnd w:id="77"/>
      <w:r>
        <w:rPr>
          <w:rFonts w:ascii="Times New Roman" w:hAnsi="Times New Roman"/>
          <w:b w:val="0"/>
          <w:sz w:val="20"/>
        </w:rPr>
        <w:t xml:space="preserve">   </w:t>
      </w:r>
    </w:p>
    <w:p w:rsidR="001D236C" w:rsidRDefault="001D236C" w:rsidP="00B54198">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69"/>
      <w:bookmarkEnd w:id="70"/>
      <w:bookmarkEnd w:id="71"/>
      <w:r w:rsidRPr="00D62092">
        <w:rPr>
          <w:rFonts w:ascii="Times New Roman" w:hAnsi="Times New Roman"/>
          <w:b w:val="0"/>
          <w:sz w:val="20"/>
        </w:rPr>
        <w:t xml:space="preserve">. No </w:t>
      </w:r>
      <w:r>
        <w:rPr>
          <w:rFonts w:ascii="Times New Roman" w:hAnsi="Times New Roman"/>
          <w:b w:val="0"/>
          <w:sz w:val="20"/>
        </w:rPr>
        <w:t xml:space="preserve">Work </w:t>
      </w:r>
      <w:r w:rsidRPr="00D62092">
        <w:rPr>
          <w:rFonts w:ascii="Times New Roman" w:hAnsi="Times New Roman"/>
          <w:b w:val="0"/>
          <w:sz w:val="20"/>
        </w:rPr>
        <w:t xml:space="preserve">will contain any Malicious Code. Contractor shall immediately provide to the JBE written notice in reasonable detail upon becoming aware of the existence of any Malicious Code. Without limiting the foregoing, Contractor shall use best efforts and all necessary precautions to prevent the introduction and proliferation of any Malicious Code in the Judicial Branch Entities’ IT Infrastructure or networks or in the Contractor systems used to provide </w:t>
      </w:r>
      <w:r>
        <w:rPr>
          <w:rFonts w:ascii="Times New Roman" w:hAnsi="Times New Roman"/>
          <w:b w:val="0"/>
          <w:sz w:val="20"/>
        </w:rPr>
        <w:t>Work</w:t>
      </w:r>
      <w:r w:rsidRPr="00D62092">
        <w:rPr>
          <w:rFonts w:ascii="Times New Roman" w:hAnsi="Times New Roman"/>
          <w:b w:val="0"/>
          <w:sz w:val="20"/>
        </w:rPr>
        <w:t xml:space="preserve">.  </w:t>
      </w:r>
      <w:proofErr w:type="gramStart"/>
      <w:r w:rsidRPr="00D62092">
        <w:rPr>
          <w:rFonts w:ascii="Times New Roman" w:hAnsi="Times New Roman"/>
          <w:b w:val="0"/>
          <w:sz w:val="20"/>
        </w:rPr>
        <w:t xml:space="preserve">In the event Contractor or the JBE discovers the existence of any Malicious Code, Contractor shall use its best efforts, in cooperation with the JBE, to effect the prompt removal of the Malicious Code from the </w:t>
      </w:r>
      <w:r>
        <w:rPr>
          <w:rFonts w:ascii="Times New Roman" w:hAnsi="Times New Roman"/>
          <w:b w:val="0"/>
          <w:sz w:val="20"/>
        </w:rPr>
        <w:t>Work</w:t>
      </w:r>
      <w:r w:rsidRPr="00D62092">
        <w:rPr>
          <w:rFonts w:ascii="Times New Roman" w:hAnsi="Times New Roman"/>
          <w:b w:val="0"/>
          <w:sz w:val="20"/>
        </w:rPr>
        <w:t xml:space="preserve"> and the Judicial Branch Entities’ IT Infrastructure and the repair of any files or data corrupted thereby, and the expenses associated with the removal of the Malicious Code and restoration of the data shall be borne by Contractor.</w:t>
      </w:r>
      <w:proofErr w:type="gramEnd"/>
      <w:r w:rsidRPr="00D62092">
        <w:rPr>
          <w:rFonts w:ascii="Times New Roman" w:hAnsi="Times New Roman"/>
          <w:b w:val="0"/>
          <w:sz w:val="20"/>
        </w:rPr>
        <w:t xml:space="preserve"> In no event will Contractor or any Subcontractor invoke any Malicious Code</w:t>
      </w:r>
      <w:bookmarkEnd w:id="72"/>
      <w:r w:rsidRPr="00D62092">
        <w:rPr>
          <w:rFonts w:ascii="Times New Roman" w:hAnsi="Times New Roman"/>
          <w:b w:val="0"/>
          <w:sz w:val="20"/>
        </w:rPr>
        <w:t>.</w:t>
      </w:r>
      <w:bookmarkEnd w:id="78"/>
    </w:p>
    <w:p w:rsidR="001D236C" w:rsidRPr="00BE6B1A" w:rsidRDefault="001D236C" w:rsidP="00B54198">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our-Digit Date Compliant Work to the JBE</w:t>
      </w:r>
      <w:r w:rsidRPr="00F255C9">
        <w:rPr>
          <w:rFonts w:ascii="Times New Roman" w:hAnsi="Times New Roman"/>
          <w:b w:val="0"/>
          <w:sz w:val="20"/>
        </w:rPr>
        <w:t xml:space="preserve">. “Four-Digit Date Compliant” </w:t>
      </w:r>
      <w:r>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Pr>
          <w:rFonts w:ascii="Times New Roman" w:hAnsi="Times New Roman"/>
          <w:b w:val="0"/>
          <w:sz w:val="20"/>
        </w:rPr>
        <w:t>.</w:t>
      </w:r>
    </w:p>
    <w:p w:rsidR="001D236C" w:rsidRPr="00BE6B1A" w:rsidRDefault="001D236C" w:rsidP="00B54198">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w:t>
      </w:r>
      <w:proofErr w:type="spellStart"/>
      <w:r w:rsidRPr="00BE6B1A">
        <w:rPr>
          <w:rFonts w:ascii="Times New Roman" w:hAnsi="Times New Roman"/>
          <w:b w:val="0"/>
          <w:sz w:val="20"/>
          <w:szCs w:val="20"/>
        </w:rPr>
        <w:t>i</w:t>
      </w:r>
      <w:proofErr w:type="spellEnd"/>
      <w:r w:rsidRPr="00BE6B1A">
        <w:rPr>
          <w:rFonts w:ascii="Times New Roman" w:hAnsi="Times New Roman"/>
          <w:b w:val="0"/>
          <w:sz w:val="20"/>
          <w:szCs w:val="20"/>
        </w:rPr>
        <w:t>)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rsidR="001D236C" w:rsidRPr="00AC28B1" w:rsidRDefault="001D236C" w:rsidP="001D236C">
      <w:pPr>
        <w:spacing w:before="60" w:after="120" w:line="240" w:lineRule="auto"/>
        <w:rPr>
          <w:rFonts w:ascii="Times New Roman" w:hAnsi="Times New Roman"/>
          <w:sz w:val="20"/>
        </w:rPr>
      </w:pPr>
      <w:r>
        <w:tab/>
      </w:r>
      <w:r>
        <w:rPr>
          <w:rFonts w:ascii="Times New Roman" w:hAnsi="Times New Roman"/>
          <w:sz w:val="20"/>
          <w:szCs w:val="20"/>
        </w:rPr>
        <w:t>3.16</w:t>
      </w:r>
      <w:r>
        <w:rPr>
          <w:rFonts w:ascii="Times New Roman" w:hAnsi="Times New Roman"/>
          <w:sz w:val="20"/>
          <w:szCs w:val="20"/>
        </w:rPr>
        <w:tab/>
      </w:r>
      <w:r>
        <w:rPr>
          <w:rFonts w:ascii="Times New Roman" w:hAnsi="Times New Roman"/>
          <w:sz w:val="20"/>
          <w:szCs w:val="20"/>
          <w:u w:val="single"/>
        </w:rPr>
        <w:t>Miscellaneous</w:t>
      </w:r>
      <w:r>
        <w:rPr>
          <w:rFonts w:ascii="Times New Roman" w:hAnsi="Times New Roman"/>
          <w:sz w:val="20"/>
          <w:szCs w:val="20"/>
        </w:rPr>
        <w:t xml:space="preserve">. </w:t>
      </w:r>
      <w:bookmarkStart w:id="79" w:name="_Ref66680489"/>
      <w:r w:rsidRPr="00D62092">
        <w:rPr>
          <w:rFonts w:ascii="Times New Roman" w:hAnsi="Times New Roman"/>
          <w:sz w:val="20"/>
        </w:rPr>
        <w:t xml:space="preserve">The rights and remedies of the JBE provided in this Section 3 will not be exclusive and are in addition to any other rights and remedies provided </w:t>
      </w:r>
      <w:bookmarkStart w:id="80" w:name="_Toc18745264"/>
      <w:bookmarkStart w:id="81" w:name="_Ref23860551"/>
      <w:bookmarkStart w:id="82" w:name="_Toc25032825"/>
      <w:bookmarkStart w:id="83" w:name="_Toc57173706"/>
      <w:r w:rsidRPr="00D62092">
        <w:rPr>
          <w:rFonts w:ascii="Times New Roman" w:hAnsi="Times New Roman"/>
          <w:sz w:val="20"/>
        </w:rPr>
        <w:t>by law or under this Agr</w:t>
      </w:r>
      <w:r w:rsidRPr="00041323">
        <w:rPr>
          <w:rFonts w:ascii="Times New Roman" w:hAnsi="Times New Roman"/>
          <w:sz w:val="20"/>
        </w:rPr>
        <w:t>eement.</w:t>
      </w:r>
      <w:bookmarkEnd w:id="79"/>
      <w:bookmarkEnd w:id="80"/>
      <w:bookmarkEnd w:id="81"/>
      <w:bookmarkEnd w:id="82"/>
      <w:bookmarkEnd w:id="83"/>
      <w:r w:rsidRPr="00041323">
        <w:rPr>
          <w:rFonts w:ascii="Times New Roman" w:hAnsi="Times New Roman"/>
          <w:sz w:val="20"/>
        </w:rPr>
        <w:t xml:space="preserve"> The representations and warranties that Contractor makes in this Section 3 shall be true and accurate as of the Effective Date, and shall remain true during the term of this Agreement and the Termination Assistance Period. Contractor shall promptly notify the JBE if any representation or warranty becomes untrue.</w:t>
      </w:r>
    </w:p>
    <w:p w:rsidR="001D236C" w:rsidRPr="00303BCF" w:rsidRDefault="001D236C" w:rsidP="00B54198">
      <w:pPr>
        <w:pStyle w:val="ListParagraph"/>
        <w:numPr>
          <w:ilvl w:val="0"/>
          <w:numId w:val="36"/>
        </w:numPr>
        <w:spacing w:after="120" w:line="240" w:lineRule="auto"/>
        <w:ind w:left="720" w:hanging="720"/>
        <w:rPr>
          <w:rFonts w:ascii="Times New Roman" w:hAnsi="Times New Roman"/>
          <w:b/>
          <w:sz w:val="20"/>
        </w:rPr>
      </w:pPr>
      <w:bookmarkStart w:id="84" w:name="_Ref65992764"/>
      <w:r w:rsidRPr="00303BCF">
        <w:rPr>
          <w:rFonts w:ascii="Times New Roman" w:hAnsi="Times New Roman"/>
          <w:b/>
          <w:sz w:val="20"/>
        </w:rPr>
        <w:t>Intellectual Property.</w:t>
      </w:r>
    </w:p>
    <w:p w:rsidR="001D236C" w:rsidRPr="00D62092" w:rsidRDefault="001D236C" w:rsidP="00B54198">
      <w:pPr>
        <w:pStyle w:val="Heading3"/>
        <w:keepNext w:val="0"/>
        <w:widowControl w:val="0"/>
        <w:numPr>
          <w:ilvl w:val="1"/>
          <w:numId w:val="36"/>
        </w:numPr>
        <w:spacing w:before="120" w:after="120" w:line="240" w:lineRule="auto"/>
        <w:ind w:left="0" w:firstLine="720"/>
        <w:rPr>
          <w:rFonts w:ascii="Times New Roman" w:hAnsi="Times New Roman"/>
          <w:b w:val="0"/>
          <w:sz w:val="20"/>
        </w:rPr>
      </w:pPr>
      <w:bookmarkStart w:id="85" w:name="_Ref65998205"/>
      <w:bookmarkEnd w:id="84"/>
      <w:proofErr w:type="gramStart"/>
      <w:r w:rsidRPr="00D62092">
        <w:rPr>
          <w:rFonts w:ascii="Times New Roman" w:hAnsi="Times New Roman"/>
          <w:b w:val="0"/>
          <w:sz w:val="20"/>
          <w:u w:val="single"/>
        </w:rPr>
        <w:t>Contractor/Third Party</w:t>
      </w:r>
      <w:proofErr w:type="gramEnd"/>
      <w:r w:rsidRPr="00D62092">
        <w:rPr>
          <w:rFonts w:ascii="Times New Roman" w:hAnsi="Times New Roman"/>
          <w:b w:val="0"/>
          <w:sz w:val="20"/>
          <w:u w:val="single"/>
        </w:rPr>
        <w:t xml:space="preserve"> </w:t>
      </w:r>
      <w:r>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an exhibit to each Statement of Work all Contractor Materials and Third Party Materials that Contractor intends to use in connection with that Statement of Work. The JBE shall have the right to approve in writing the introduction of any Contractor Materials or Third Party Materials into any Work prior to such introduction.  </w:t>
      </w:r>
      <w:proofErr w:type="gramStart"/>
      <w:r w:rsidRPr="00AC2205">
        <w:rPr>
          <w:rFonts w:ascii="Times New Roman" w:hAnsi="Times New Roman"/>
          <w:b w:val="0"/>
          <w:sz w:val="20"/>
        </w:rPr>
        <w:t xml:space="preserve">Contractor grants to the Judicial Branch Entities,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w:t>
      </w:r>
      <w:r>
        <w:rPr>
          <w:rFonts w:ascii="Times New Roman" w:hAnsi="Times New Roman"/>
          <w:b w:val="0"/>
          <w:sz w:val="20"/>
        </w:rPr>
        <w:t>California judicial branch business and operations.</w:t>
      </w:r>
      <w:proofErr w:type="gramEnd"/>
      <w:r>
        <w:rPr>
          <w:rFonts w:ascii="Times New Roman" w:hAnsi="Times New Roman"/>
          <w:b w:val="0"/>
          <w:sz w:val="20"/>
        </w:rPr>
        <w:t xml:space="preserve"> </w:t>
      </w:r>
      <w:bookmarkStart w:id="86" w:name="_Ref65998218"/>
      <w:bookmarkEnd w:id="85"/>
    </w:p>
    <w:p w:rsidR="001D236C" w:rsidRPr="00D62092" w:rsidRDefault="001D236C" w:rsidP="00B54198">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Pr>
          <w:rFonts w:ascii="Times New Roman" w:hAnsi="Times New Roman"/>
          <w:b w:val="0"/>
          <w:sz w:val="20"/>
          <w:u w:val="single"/>
        </w:rPr>
        <w:t>Materials.</w:t>
      </w:r>
      <w:r w:rsidRPr="00D62092">
        <w:rPr>
          <w:rFonts w:ascii="Times New Roman" w:hAnsi="Times New Roman"/>
          <w:b w:val="0"/>
          <w:sz w:val="20"/>
        </w:rPr>
        <w:t xml:space="preserve"> </w:t>
      </w:r>
      <w:r>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(for itself, Project Staff and Subcontractors) hereby irrevocably assigns, transfers and conveys to the JBE without further consideration all worldwide right, title and interest in and to the Developed </w:t>
      </w:r>
      <w:r>
        <w:rPr>
          <w:rFonts w:ascii="Times New Roman" w:hAnsi="Times New Roman"/>
          <w:b w:val="0"/>
          <w:sz w:val="20"/>
        </w:rPr>
        <w:t>Materials</w:t>
      </w:r>
      <w:r w:rsidRPr="00D62092">
        <w:rPr>
          <w:rFonts w:ascii="Times New Roman" w:hAnsi="Times New Roman"/>
          <w:b w:val="0"/>
          <w:sz w:val="20"/>
        </w:rPr>
        <w:t xml:space="preserve">, including all Intellectual Property Rights therein. Contractor further agrees to execute, and shall cause Project Staff and Subcontractors to execute, any documents or take any other actions as may be reasonably necessary or convenient to perfect the JBE’s or its designee’s ownership of any Developed </w:t>
      </w:r>
      <w:r>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Pr>
          <w:rFonts w:ascii="Times New Roman" w:hAnsi="Times New Roman"/>
          <w:b w:val="0"/>
          <w:sz w:val="20"/>
        </w:rPr>
        <w:t>Materials</w:t>
      </w:r>
      <w:r w:rsidRPr="00D62092">
        <w:rPr>
          <w:rFonts w:ascii="Times New Roman" w:hAnsi="Times New Roman"/>
          <w:b w:val="0"/>
          <w:sz w:val="20"/>
        </w:rPr>
        <w:t xml:space="preserve">.  </w:t>
      </w:r>
      <w:bookmarkEnd w:id="86"/>
      <w:r w:rsidRPr="00D62092">
        <w:rPr>
          <w:rFonts w:ascii="Times New Roman" w:hAnsi="Times New Roman"/>
          <w:b w:val="0"/>
          <w:sz w:val="20"/>
        </w:rPr>
        <w:t xml:space="preserve">Contractor shall promptly notify the JBE upon the completion of the development, creation or reduction to practice of </w:t>
      </w:r>
      <w:proofErr w:type="gramStart"/>
      <w:r w:rsidRPr="00D62092">
        <w:rPr>
          <w:rFonts w:ascii="Times New Roman" w:hAnsi="Times New Roman"/>
          <w:b w:val="0"/>
          <w:sz w:val="20"/>
        </w:rPr>
        <w:t>any and all</w:t>
      </w:r>
      <w:proofErr w:type="gramEnd"/>
      <w:r w:rsidRPr="00D62092">
        <w:rPr>
          <w:rFonts w:ascii="Times New Roman" w:hAnsi="Times New Roman"/>
          <w:b w:val="0"/>
          <w:sz w:val="20"/>
        </w:rPr>
        <w:t xml:space="preserve"> Developed </w:t>
      </w:r>
      <w:r>
        <w:rPr>
          <w:rFonts w:ascii="Times New Roman" w:hAnsi="Times New Roman"/>
          <w:b w:val="0"/>
          <w:sz w:val="20"/>
        </w:rPr>
        <w:t>Materials</w:t>
      </w:r>
      <w:r w:rsidRPr="00D62092">
        <w:rPr>
          <w:rFonts w:ascii="Times New Roman" w:hAnsi="Times New Roman"/>
          <w:b w:val="0"/>
          <w:sz w:val="20"/>
        </w:rPr>
        <w:t>.</w:t>
      </w:r>
    </w:p>
    <w:p w:rsidR="001D236C" w:rsidRPr="00D62092" w:rsidRDefault="001D236C" w:rsidP="00B54198">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the JBE </w:t>
      </w:r>
      <w:r>
        <w:rPr>
          <w:rFonts w:ascii="Times New Roman" w:hAnsi="Times New Roman"/>
          <w:b w:val="0"/>
          <w:sz w:val="20"/>
        </w:rPr>
        <w:t>Materials</w:t>
      </w:r>
      <w:r w:rsidRPr="00D62092">
        <w:rPr>
          <w:rFonts w:ascii="Times New Roman" w:hAnsi="Times New Roman"/>
          <w:b w:val="0"/>
          <w:sz w:val="20"/>
        </w:rPr>
        <w:t xml:space="preserve">. Subject to rights granted herein, Contractor retains all rights, title and interest (including all Intellectual Property Rights) in and to the Contractor </w:t>
      </w:r>
      <w:r>
        <w:rPr>
          <w:rFonts w:ascii="Times New Roman" w:hAnsi="Times New Roman"/>
          <w:b w:val="0"/>
          <w:sz w:val="20"/>
        </w:rPr>
        <w:t>Materials</w:t>
      </w:r>
      <w:r w:rsidRPr="00D62092">
        <w:rPr>
          <w:rFonts w:ascii="Times New Roman" w:hAnsi="Times New Roman"/>
          <w:b w:val="0"/>
          <w:sz w:val="20"/>
        </w:rPr>
        <w:t>.</w:t>
      </w:r>
    </w:p>
    <w:p w:rsidR="001D236C" w:rsidRPr="00303BCF" w:rsidRDefault="001D236C" w:rsidP="001D236C">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Judicial Branch Entities all of Contractor’s licenses and other rights (including any representations, warranties, or indemnities that inure to Contractor from third parties) to all Third Party </w:t>
      </w:r>
      <w:r>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Pr>
          <w:rFonts w:ascii="Times New Roman" w:hAnsi="Times New Roman"/>
          <w:spacing w:val="-2"/>
          <w:sz w:val="20"/>
        </w:rPr>
        <w:t>Work</w:t>
      </w:r>
      <w:r w:rsidRPr="00303BCF">
        <w:rPr>
          <w:rFonts w:ascii="Times New Roman" w:hAnsi="Times New Roman"/>
          <w:spacing w:val="-2"/>
          <w:sz w:val="20"/>
        </w:rPr>
        <w:t xml:space="preserve">.  </w:t>
      </w:r>
      <w:proofErr w:type="gramStart"/>
      <w:r w:rsidRPr="00303BCF">
        <w:rPr>
          <w:rFonts w:ascii="Times New Roman" w:hAnsi="Times New Roman"/>
          <w:spacing w:val="-2"/>
          <w:sz w:val="20"/>
        </w:rPr>
        <w:t xml:space="preserve">If such licenses and rights cannot be validly assigned to or passed through to Judicial Branch Entities by 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against all Claims arising from Contractor’s failure to obtain such consent.</w:t>
      </w:r>
      <w:proofErr w:type="gramEnd"/>
    </w:p>
    <w:p w:rsidR="001D236C" w:rsidRPr="00303BCF" w:rsidRDefault="001D236C" w:rsidP="00B54198">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proofErr w:type="gramStart"/>
      <w:r w:rsidRPr="00041323">
        <w:rPr>
          <w:rFonts w:ascii="Times New Roman" w:hAnsi="Times New Roman"/>
          <w:b w:val="0"/>
          <w:sz w:val="20"/>
        </w:rPr>
        <w:t xml:space="preserve">During the </w:t>
      </w:r>
      <w:r>
        <w:rPr>
          <w:rFonts w:ascii="Times New Roman" w:hAnsi="Times New Roman"/>
          <w:b w:val="0"/>
          <w:sz w:val="20"/>
        </w:rPr>
        <w:t>T</w:t>
      </w:r>
      <w:r w:rsidRPr="00041323">
        <w:rPr>
          <w:rFonts w:ascii="Times New Roman" w:hAnsi="Times New Roman"/>
          <w:b w:val="0"/>
          <w:sz w:val="20"/>
        </w:rPr>
        <w:t xml:space="preserve">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w:t>
      </w:r>
      <w:r>
        <w:rPr>
          <w:rFonts w:ascii="Times New Roman" w:hAnsi="Times New Roman"/>
          <w:b w:val="0"/>
          <w:sz w:val="20"/>
        </w:rPr>
        <w:t>the JBE</w:t>
      </w:r>
      <w:r w:rsidRPr="00041323">
        <w:rPr>
          <w:rFonts w:ascii="Times New Roman" w:hAnsi="Times New Roman"/>
          <w:b w:val="0"/>
          <w:sz w:val="20"/>
        </w:rPr>
        <w:t>’s express prior written consent on a case-by-case basis.</w:t>
      </w:r>
      <w:proofErr w:type="gramEnd"/>
      <w:r w:rsidRPr="00041323">
        <w:rPr>
          <w:rFonts w:ascii="Times New Roman" w:hAnsi="Times New Roman"/>
          <w:b w:val="0"/>
          <w:sz w:val="20"/>
        </w:rPr>
        <w:t xml:space="preserve"> Contractor will disclose Confidential Information only to Project Staff (including Subcontractors) with a need to know </w:t>
      </w:r>
      <w:r>
        <w:rPr>
          <w:rFonts w:ascii="Times New Roman" w:hAnsi="Times New Roman"/>
          <w:b w:val="0"/>
          <w:sz w:val="20"/>
        </w:rPr>
        <w:t>in order to provide</w:t>
      </w:r>
      <w:r w:rsidRPr="00041323">
        <w:rPr>
          <w:rFonts w:ascii="Times New Roman" w:hAnsi="Times New Roman"/>
          <w:b w:val="0"/>
          <w:sz w:val="20"/>
        </w:rPr>
        <w:t xml:space="preserve"> the </w:t>
      </w:r>
      <w:r>
        <w:rPr>
          <w:rFonts w:ascii="Times New Roman" w:hAnsi="Times New Roman"/>
          <w:b w:val="0"/>
          <w:sz w:val="20"/>
        </w:rPr>
        <w:t>Work</w:t>
      </w:r>
      <w:r w:rsidRPr="00041323">
        <w:rPr>
          <w:rFonts w:ascii="Times New Roman" w:hAnsi="Times New Roman"/>
          <w:b w:val="0"/>
          <w:sz w:val="20"/>
        </w:rPr>
        <w:t xml:space="preserve">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JBE owns all right, title and interest in the Confidential Information. Contractor will notify the JBE promptly upon learning of any unauthorized disclosure or use of Confidential Information and will cooperate fully with the JBE to protect such Confidential Information.</w:t>
      </w:r>
      <w:r>
        <w:rPr>
          <w:rFonts w:ascii="Times New Roman" w:hAnsi="Times New Roman"/>
          <w:b w:val="0"/>
          <w:sz w:val="20"/>
        </w:rPr>
        <w:t xml:space="preserve"> Notwithstanding any provision to the contrary, Contractor will keep all Personal Information confidential, unless otherwise authorized by the JBE in writing. </w:t>
      </w:r>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will not remove any Confidential Information from Judicial Branch Entities’ facilities or premises without the JBE’s express prior written consent. Upon the JBE’s request and upon any termination or expiration of this Agreement, Contractor will promptly (a) return to the JBE or, if so directed by the JBE, destroy all Confidential Information (in every form and medium), and (b) certify to the JBE in writing that Contractor has fully complied with the foregoing obligations.</w:t>
      </w:r>
    </w:p>
    <w:p w:rsidR="001D236C" w:rsidRPr="00041323" w:rsidRDefault="001D236C" w:rsidP="00B54198">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proofErr w:type="gramStart"/>
      <w:r w:rsidRPr="00041323">
        <w:rPr>
          <w:rFonts w:ascii="Times New Roman" w:hAnsi="Times New Roman"/>
          <w:b w:val="0"/>
          <w:sz w:val="20"/>
        </w:rPr>
        <w:t>Contractor acknowledges that there can be no adequate remedy at law for any breach of Contractor’s obligations hereunder, that any such breach will likely result in irreparable harm, and therefore, that upon any breach or threatened breach of the confidentiality obligations, the JBE shall be entitled to appropriate equitable relief, without the requirement of posting a bond, in addition to its other remedies at law.</w:t>
      </w:r>
      <w:proofErr w:type="gramEnd"/>
    </w:p>
    <w:p w:rsidR="001D236C" w:rsidRPr="00303BCF" w:rsidRDefault="001D236C" w:rsidP="00B54198">
      <w:pPr>
        <w:pStyle w:val="ListParagraph"/>
        <w:widowControl w:val="0"/>
        <w:numPr>
          <w:ilvl w:val="0"/>
          <w:numId w:val="36"/>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rsidR="001D236C" w:rsidRPr="00303BCF" w:rsidRDefault="001D236C" w:rsidP="00B54198">
      <w:pPr>
        <w:pStyle w:val="Heading3"/>
        <w:keepNext w:val="0"/>
        <w:widowControl w:val="0"/>
        <w:numPr>
          <w:ilvl w:val="1"/>
          <w:numId w:val="36"/>
        </w:numPr>
        <w:spacing w:before="120" w:after="0" w:line="240" w:lineRule="auto"/>
        <w:ind w:left="0" w:firstLine="720"/>
        <w:rPr>
          <w:rFonts w:ascii="Times New Roman" w:hAnsi="Times New Roman"/>
          <w:sz w:val="20"/>
        </w:rPr>
      </w:pPr>
      <w:bookmarkStart w:id="87"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proofErr w:type="gramStart"/>
      <w:r w:rsidRPr="00041323">
        <w:rPr>
          <w:rFonts w:ascii="Times New Roman" w:hAnsi="Times New Roman"/>
          <w:b w:val="0"/>
          <w:sz w:val="20"/>
        </w:rPr>
        <w:t>Contractor shall indemnify, defend (with counsel satisfactory to the JBE), and hold harmless Judicial Branch Entities and Judicial Branch Personnel against all Claims founded upon</w:t>
      </w:r>
      <w:r>
        <w:rPr>
          <w:rFonts w:ascii="Times New Roman" w:hAnsi="Times New Roman"/>
          <w:b w:val="0"/>
          <w:sz w:val="20"/>
        </w:rPr>
        <w:t xml:space="preserve"> or that arise out of or in connection with</w:t>
      </w:r>
      <w:r w:rsidRPr="00041323">
        <w:rPr>
          <w:rFonts w:ascii="Times New Roman" w:hAnsi="Times New Roman"/>
          <w:b w:val="0"/>
          <w:sz w:val="20"/>
        </w:rPr>
        <w:t>: (</w:t>
      </w:r>
      <w:proofErr w:type="spellStart"/>
      <w:r w:rsidRPr="00041323">
        <w:rPr>
          <w:rFonts w:ascii="Times New Roman" w:hAnsi="Times New Roman"/>
          <w:b w:val="0"/>
          <w:sz w:val="20"/>
        </w:rPr>
        <w:t>i</w:t>
      </w:r>
      <w:proofErr w:type="spellEnd"/>
      <w:r w:rsidRPr="00041323">
        <w:rPr>
          <w:rFonts w:ascii="Times New Roman" w:hAnsi="Times New Roman"/>
          <w:b w:val="0"/>
          <w:sz w:val="20"/>
        </w:rPr>
        <w:t xml:space="preserve">) Contractor’s </w:t>
      </w:r>
      <w:r>
        <w:rPr>
          <w:rFonts w:ascii="Times New Roman" w:hAnsi="Times New Roman"/>
          <w:b w:val="0"/>
          <w:sz w:val="20"/>
        </w:rPr>
        <w:t>provision</w:t>
      </w:r>
      <w:r w:rsidRPr="00041323">
        <w:rPr>
          <w:rFonts w:ascii="Times New Roman" w:hAnsi="Times New Roman"/>
          <w:b w:val="0"/>
          <w:sz w:val="20"/>
        </w:rPr>
        <w:t xml:space="preserve"> of, or failure to </w:t>
      </w:r>
      <w:r>
        <w:rPr>
          <w:rFonts w:ascii="Times New Roman" w:hAnsi="Times New Roman"/>
          <w:b w:val="0"/>
          <w:sz w:val="20"/>
        </w:rPr>
        <w:t>provide</w:t>
      </w:r>
      <w:r w:rsidRPr="00041323">
        <w:rPr>
          <w:rFonts w:ascii="Times New Roman" w:hAnsi="Times New Roman"/>
          <w:b w:val="0"/>
          <w:sz w:val="20"/>
        </w:rPr>
        <w:t xml:space="preserve">, the </w:t>
      </w:r>
      <w:r>
        <w:rPr>
          <w:rFonts w:ascii="Times New Roman" w:hAnsi="Times New Roman"/>
          <w:b w:val="0"/>
          <w:sz w:val="20"/>
        </w:rPr>
        <w:t>Work</w:t>
      </w:r>
      <w:r w:rsidRPr="00041323">
        <w:rPr>
          <w:rFonts w:ascii="Times New Roman" w:hAnsi="Times New Roman"/>
          <w:b w:val="0"/>
          <w:sz w:val="20"/>
        </w:rPr>
        <w:t xml:space="preserve"> (ii) any other breach by Contractor under this Agreement; or (iii) Third Party Claims relating to infringement or misappropriation of any Intellectual Property Right by Contractor or the </w:t>
      </w:r>
      <w:r>
        <w:rPr>
          <w:rFonts w:ascii="Times New Roman" w:hAnsi="Times New Roman"/>
          <w:b w:val="0"/>
          <w:sz w:val="20"/>
        </w:rPr>
        <w:t xml:space="preserve">Work, including </w:t>
      </w:r>
      <w:r w:rsidRPr="00041323">
        <w:rPr>
          <w:rFonts w:ascii="Times New Roman" w:hAnsi="Times New Roman"/>
          <w:b w:val="0"/>
          <w:sz w:val="20"/>
        </w:rPr>
        <w:t xml:space="preserve">software, </w:t>
      </w:r>
      <w:r>
        <w:rPr>
          <w:rFonts w:ascii="Times New Roman" w:hAnsi="Times New Roman"/>
          <w:b w:val="0"/>
          <w:sz w:val="20"/>
        </w:rPr>
        <w:t xml:space="preserve">services, </w:t>
      </w:r>
      <w:r w:rsidRPr="00041323">
        <w:rPr>
          <w:rFonts w:ascii="Times New Roman" w:hAnsi="Times New Roman"/>
          <w:b w:val="0"/>
          <w:sz w:val="20"/>
        </w:rPr>
        <w:t>systems</w:t>
      </w:r>
      <w:r>
        <w:rPr>
          <w:rFonts w:ascii="Times New Roman" w:hAnsi="Times New Roman"/>
          <w:b w:val="0"/>
          <w:sz w:val="20"/>
        </w:rPr>
        <w:t>, equipment,</w:t>
      </w:r>
      <w:r w:rsidRPr="00041323">
        <w:rPr>
          <w:rFonts w:ascii="Times New Roman" w:hAnsi="Times New Roman"/>
          <w:b w:val="0"/>
          <w:sz w:val="20"/>
        </w:rPr>
        <w:t xml:space="preserve"> or other </w:t>
      </w:r>
      <w:r>
        <w:rPr>
          <w:rFonts w:ascii="Times New Roman" w:hAnsi="Times New Roman"/>
          <w:b w:val="0"/>
          <w:sz w:val="20"/>
        </w:rPr>
        <w:t xml:space="preserve">materials </w:t>
      </w:r>
      <w:r w:rsidRPr="00041323">
        <w:rPr>
          <w:rFonts w:ascii="Times New Roman" w:hAnsi="Times New Roman"/>
          <w:b w:val="0"/>
          <w:sz w:val="20"/>
        </w:rPr>
        <w:t>provided by Contractor or Subcontractors to Judicial Branch Entities (collectively, the “Covered Items”).</w:t>
      </w:r>
      <w:proofErr w:type="gramEnd"/>
      <w:r w:rsidRPr="00041323">
        <w:rPr>
          <w:rFonts w:ascii="Times New Roman" w:hAnsi="Times New Roman"/>
          <w:b w:val="0"/>
          <w:sz w:val="20"/>
        </w:rPr>
        <w:t xml:space="preserve"> </w:t>
      </w:r>
      <w:proofErr w:type="gramStart"/>
      <w:r w:rsidRPr="00041323">
        <w:rPr>
          <w:rFonts w:ascii="Times New Roman" w:hAnsi="Times New Roman"/>
          <w:b w:val="0"/>
          <w:sz w:val="20"/>
        </w:rPr>
        <w:t>Contractor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w:t>
      </w:r>
      <w:proofErr w:type="gramEnd"/>
      <w:r w:rsidRPr="00041323">
        <w:rPr>
          <w:rFonts w:ascii="Times New Roman" w:hAnsi="Times New Roman"/>
          <w:b w:val="0"/>
          <w:sz w:val="20"/>
        </w:rPr>
        <w:t xml:space="preserve"> Contractor’s duties of indemnification exclude indemnifying a party for that portion of losses and expenses that are finally determined by a reviewing court to have arisen out of the sole negligence or willful misconduct of the indemnified party.</w:t>
      </w:r>
    </w:p>
    <w:p w:rsidR="001D236C" w:rsidRPr="00B81175"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proofErr w:type="gramStart"/>
      <w:r w:rsidRPr="00041323">
        <w:rPr>
          <w:rFonts w:ascii="Times New Roman" w:hAnsi="Times New Roman"/>
          <w:b w:val="0"/>
          <w:sz w:val="20"/>
        </w:rPr>
        <w:t xml:space="preserve">If any Covered Item provided under this Agreement becomes, or in Contractor’s or the JBE’s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Judicial Branch Entities the right to continue using the applicable Covered Item; or (b) if commercially reasonable efforts are unavailing, replace or modify the infringing Covered Item to make it </w:t>
      </w:r>
      <w:proofErr w:type="spellStart"/>
      <w:r w:rsidRPr="00041323">
        <w:rPr>
          <w:rFonts w:ascii="Times New Roman" w:hAnsi="Times New Roman"/>
          <w:b w:val="0"/>
          <w:sz w:val="20"/>
        </w:rPr>
        <w:t>noninfringing</w:t>
      </w:r>
      <w:proofErr w:type="spellEnd"/>
      <w:r w:rsidRPr="00041323">
        <w:rPr>
          <w:rFonts w:ascii="Times New Roman" w:hAnsi="Times New Roman"/>
          <w:b w:val="0"/>
          <w:sz w:val="20"/>
        </w:rPr>
        <w:t>; provided, however, that such modification or replacement shall not degrade the operation or performance of the Covered Item.</w:t>
      </w:r>
      <w:proofErr w:type="gramEnd"/>
      <w:r w:rsidRPr="00303BCF">
        <w:rPr>
          <w:rFonts w:ascii="Times New Roman" w:hAnsi="Times New Roman"/>
          <w:sz w:val="20"/>
        </w:rPr>
        <w:t xml:space="preserve"> </w:t>
      </w:r>
      <w:bookmarkStart w:id="88" w:name="_Ref66681749"/>
      <w:bookmarkEnd w:id="87"/>
    </w:p>
    <w:p w:rsidR="001D236C" w:rsidRPr="00AC28B1" w:rsidRDefault="001D236C" w:rsidP="00B54198">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8"/>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bookmarkStart w:id="89"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rsidR="001D236C" w:rsidRPr="00303BCF" w:rsidRDefault="001D236C" w:rsidP="00B54198">
      <w:pPr>
        <w:pStyle w:val="Heading3"/>
        <w:keepNext w:val="0"/>
        <w:widowControl w:val="0"/>
        <w:numPr>
          <w:ilvl w:val="3"/>
          <w:numId w:val="36"/>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has 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rsidR="001D236C" w:rsidRPr="00303BCF" w:rsidRDefault="001D236C" w:rsidP="00B54198">
      <w:pPr>
        <w:pStyle w:val="Heading3"/>
        <w:keepNext w:val="0"/>
        <w:widowControl w:val="0"/>
        <w:numPr>
          <w:ilvl w:val="3"/>
          <w:numId w:val="36"/>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Pr>
          <w:rFonts w:ascii="Times New Roman" w:hAnsi="Times New Roman"/>
          <w:b w:val="0"/>
          <w:sz w:val="20"/>
        </w:rPr>
        <w:t xml:space="preserve">The policy </w:t>
      </w:r>
      <w:proofErr w:type="gramStart"/>
      <w:r>
        <w:rPr>
          <w:rFonts w:ascii="Times New Roman" w:hAnsi="Times New Roman"/>
          <w:b w:val="0"/>
          <w:sz w:val="20"/>
        </w:rPr>
        <w:t>must be written</w:t>
      </w:r>
      <w:proofErr w:type="gramEnd"/>
      <w:r>
        <w:rPr>
          <w:rFonts w:ascii="Times New Roman" w:hAnsi="Times New Roman"/>
          <w:b w:val="0"/>
          <w:sz w:val="20"/>
        </w:rPr>
        <w:t xml:space="preserve">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rsidR="001D236C" w:rsidRPr="00AC28B1" w:rsidRDefault="001D236C" w:rsidP="00B54198">
      <w:pPr>
        <w:pStyle w:val="Heading3"/>
        <w:keepNext w:val="0"/>
        <w:widowControl w:val="0"/>
        <w:numPr>
          <w:ilvl w:val="3"/>
          <w:numId w:val="36"/>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Pr="00594F71">
        <w:rPr>
          <w:rFonts w:ascii="Times New Roman" w:hAnsi="Times New Roman"/>
          <w:b w:val="0"/>
          <w:sz w:val="20"/>
        </w:rPr>
        <w:t>.</w:t>
      </w:r>
      <w:r w:rsidRPr="00303BCF">
        <w:rPr>
          <w:rFonts w:ascii="Times New Roman" w:hAnsi="Times New Roman"/>
          <w:sz w:val="20"/>
        </w:rPr>
        <w:t xml:space="preserve"> </w:t>
      </w:r>
      <w:r>
        <w:rPr>
          <w:rFonts w:ascii="Times New Roman" w:hAnsi="Times New Roman"/>
          <w:b w:val="0"/>
          <w:sz w:val="20"/>
        </w:rPr>
        <w:t xml:space="preserve">The policy must cover Contractor’s acts, errors and omissions committed or alleged to have been committed which arise out of rendering or failure to render services provided under this Agreement. The policy shall provide limits of not less than $1 million per occurrence and annual aggregate. </w:t>
      </w:r>
    </w:p>
    <w:p w:rsidR="001D236C" w:rsidRPr="00AC28B1" w:rsidRDefault="001D236C" w:rsidP="00B54198">
      <w:pPr>
        <w:pStyle w:val="Heading3"/>
        <w:keepNext w:val="0"/>
        <w:widowControl w:val="0"/>
        <w:numPr>
          <w:ilvl w:val="3"/>
          <w:numId w:val="36"/>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Pr>
          <w:rFonts w:ascii="Times New Roman" w:hAnsi="Times New Roman"/>
          <w:b w:val="0"/>
          <w:sz w:val="20"/>
        </w:rPr>
        <w:t xml:space="preserve">If an automobile </w:t>
      </w:r>
      <w:proofErr w:type="gramStart"/>
      <w:r>
        <w:rPr>
          <w:rFonts w:ascii="Times New Roman" w:hAnsi="Times New Roman"/>
          <w:b w:val="0"/>
          <w:sz w:val="20"/>
        </w:rPr>
        <w:t>is used</w:t>
      </w:r>
      <w:proofErr w:type="gramEnd"/>
      <w:r>
        <w:rPr>
          <w:rFonts w:ascii="Times New Roman" w:hAnsi="Times New Roman"/>
          <w:b w:val="0"/>
          <w:sz w:val="20"/>
        </w:rPr>
        <w:t xml:space="preserve"> in providing the Work,</w:t>
      </w:r>
      <w:r w:rsidRPr="000D521F">
        <w:rPr>
          <w:rFonts w:ascii="Times New Roman" w:hAnsi="Times New Roman"/>
          <w:b w:val="0"/>
          <w:sz w:val="20"/>
        </w:rPr>
        <w:t xml:space="preserve"> automobile liability insurance with limits of not less than per accident. Such insurance must cover liability arising out of the operation of a motor vehicle, including owned, hired, and non-owned motor vehicles, assigned to or used in connection with </w:t>
      </w:r>
      <w:r>
        <w:rPr>
          <w:rFonts w:ascii="Times New Roman" w:hAnsi="Times New Roman"/>
          <w:b w:val="0"/>
          <w:sz w:val="20"/>
        </w:rPr>
        <w:t>providing the Work</w:t>
      </w:r>
      <w:r w:rsidRPr="000D521F">
        <w:rPr>
          <w:rFonts w:ascii="Times New Roman" w:hAnsi="Times New Roman"/>
          <w:b w:val="0"/>
          <w:sz w:val="20"/>
        </w:rPr>
        <w:t>.</w:t>
      </w:r>
      <w:r w:rsidRPr="000D521F" w:rsidDel="000D521F">
        <w:rPr>
          <w:rFonts w:ascii="Times New Roman" w:hAnsi="Times New Roman"/>
          <w:b w:val="0"/>
          <w:sz w:val="20"/>
          <w:highlight w:val="yellow"/>
        </w:rPr>
        <w:t xml:space="preserve"> </w:t>
      </w:r>
    </w:p>
    <w:p w:rsidR="001D236C" w:rsidRPr="00AC28B1" w:rsidRDefault="001D236C" w:rsidP="00B54198">
      <w:pPr>
        <w:pStyle w:val="Heading3"/>
        <w:keepNext w:val="0"/>
        <w:widowControl w:val="0"/>
        <w:numPr>
          <w:ilvl w:val="3"/>
          <w:numId w:val="36"/>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Pr>
          <w:rFonts w:ascii="Times New Roman" w:hAnsi="Times New Roman"/>
          <w:b w:val="0"/>
          <w:sz w:val="20"/>
        </w:rPr>
        <w:t>If Contractor handles or has regular access to the JBE’s funds or property of significant value to the JBE,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The minimum liability limit must be $</w:t>
      </w:r>
      <w:r>
        <w:rPr>
          <w:rFonts w:ascii="Times New Roman" w:hAnsi="Times New Roman"/>
          <w:b w:val="0"/>
          <w:sz w:val="20"/>
        </w:rPr>
        <w:t xml:space="preserve"> 1 million.</w:t>
      </w:r>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Pr>
          <w:rFonts w:ascii="Times New Roman" w:hAnsi="Times New Roman"/>
          <w:b w:val="0"/>
          <w:sz w:val="20"/>
        </w:rPr>
        <w:t>Work</w:t>
      </w:r>
      <w:r w:rsidRPr="00041323">
        <w:rPr>
          <w:rFonts w:ascii="Times New Roman" w:hAnsi="Times New Roman"/>
          <w:b w:val="0"/>
          <w:sz w:val="20"/>
        </w:rPr>
        <w:t xml:space="preserve"> commence</w:t>
      </w:r>
      <w:r>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Pr>
          <w:rFonts w:ascii="Times New Roman" w:hAnsi="Times New Roman"/>
          <w:b w:val="0"/>
          <w:sz w:val="20"/>
        </w:rPr>
        <w:t xml:space="preserve">primary, excess or </w:t>
      </w:r>
      <w:r w:rsidRPr="00041323">
        <w:rPr>
          <w:rFonts w:ascii="Times New Roman" w:hAnsi="Times New Roman"/>
          <w:b w:val="0"/>
          <w:sz w:val="20"/>
        </w:rPr>
        <w:t>umbrella insurance.</w:t>
      </w:r>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Pr>
          <w:rFonts w:ascii="Times New Roman" w:hAnsi="Times New Roman"/>
          <w:b w:val="0"/>
          <w:sz w:val="20"/>
        </w:rPr>
        <w:t xml:space="preserve">Contractor is responsible for and may not recover from the JBE, including Judicial Branch Personnel, any deductible or self-insured retention that </w:t>
      </w:r>
      <w:proofErr w:type="gramStart"/>
      <w:r>
        <w:rPr>
          <w:rFonts w:ascii="Times New Roman" w:hAnsi="Times New Roman"/>
          <w:b w:val="0"/>
          <w:sz w:val="20"/>
        </w:rPr>
        <w:t>is connected</w:t>
      </w:r>
      <w:proofErr w:type="gramEnd"/>
      <w:r>
        <w:rPr>
          <w:rFonts w:ascii="Times New Roman" w:hAnsi="Times New Roman"/>
          <w:b w:val="0"/>
          <w:sz w:val="20"/>
        </w:rPr>
        <w:t xml:space="preserve"> to the insurance required under this Section 7.</w:t>
      </w:r>
      <w:r w:rsidRPr="00041323">
        <w:rPr>
          <w:rFonts w:ascii="Times New Roman" w:hAnsi="Times New Roman"/>
          <w:b w:val="0"/>
          <w:sz w:val="20"/>
        </w:rPr>
        <w:t xml:space="preserve"> </w:t>
      </w:r>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Pr>
          <w:rFonts w:ascii="Times New Roman" w:hAnsi="Times New Roman"/>
          <w:b w:val="0"/>
          <w:sz w:val="20"/>
        </w:rPr>
        <w:t xml:space="preserve">With respect to </w:t>
      </w:r>
      <w:r w:rsidRPr="00041323">
        <w:rPr>
          <w:rFonts w:ascii="Times New Roman" w:hAnsi="Times New Roman"/>
          <w:b w:val="0"/>
          <w:sz w:val="20"/>
        </w:rPr>
        <w:t>commercial general liability</w:t>
      </w:r>
      <w:r>
        <w:rPr>
          <w:rFonts w:ascii="Times New Roman" w:hAnsi="Times New Roman"/>
          <w:b w:val="0"/>
          <w:sz w:val="20"/>
        </w:rPr>
        <w:t>,</w:t>
      </w:r>
      <w:r w:rsidRPr="00041323">
        <w:rPr>
          <w:rFonts w:ascii="Times New Roman" w:hAnsi="Times New Roman"/>
          <w:b w:val="0"/>
          <w:sz w:val="20"/>
        </w:rPr>
        <w:t xml:space="preserve"> automobile liability </w:t>
      </w:r>
      <w:r>
        <w:rPr>
          <w:rFonts w:ascii="Times New Roman" w:hAnsi="Times New Roman"/>
          <w:b w:val="0"/>
          <w:sz w:val="20"/>
        </w:rPr>
        <w:t xml:space="preserve">insurance, and, if applicable, umbrella policy, the policies must be endorsed to name the </w:t>
      </w:r>
      <w:r w:rsidRPr="00041323">
        <w:rPr>
          <w:rFonts w:ascii="Times New Roman" w:hAnsi="Times New Roman"/>
          <w:b w:val="0"/>
          <w:sz w:val="20"/>
        </w:rPr>
        <w:t>Judicial Branch Entities and Judicial Branch Personnel as additional insureds</w:t>
      </w:r>
      <w:r>
        <w:rPr>
          <w:rFonts w:ascii="Times New Roman" w:hAnsi="Times New Roman"/>
          <w:b w:val="0"/>
          <w:sz w:val="20"/>
        </w:rPr>
        <w:t xml:space="preserve"> with respect to liabilities arising out of the performance of the Agreement.</w:t>
      </w:r>
      <w:r w:rsidRPr="00041323">
        <w:rPr>
          <w:rFonts w:ascii="Times New Roman" w:hAnsi="Times New Roman"/>
          <w:b w:val="0"/>
          <w:sz w:val="20"/>
        </w:rPr>
        <w:t xml:space="preserve"> </w:t>
      </w:r>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Before Contractor begins </w:t>
      </w:r>
      <w:r>
        <w:rPr>
          <w:rFonts w:ascii="Times New Roman" w:hAnsi="Times New Roman"/>
          <w:b w:val="0"/>
          <w:sz w:val="20"/>
        </w:rPr>
        <w:t>providing Work</w:t>
      </w:r>
      <w:r w:rsidRPr="00041323">
        <w:rPr>
          <w:rFonts w:ascii="Times New Roman" w:hAnsi="Times New Roman"/>
          <w:b w:val="0"/>
          <w:sz w:val="20"/>
        </w:rPr>
        <w:t>, Contractor shall give the JBE certificates of insurance attesting to the existence of coverage</w:t>
      </w:r>
      <w:r>
        <w:rPr>
          <w:rFonts w:ascii="Times New Roman" w:hAnsi="Times New Roman"/>
          <w:b w:val="0"/>
          <w:sz w:val="20"/>
        </w:rPr>
        <w:t xml:space="preserve">. </w:t>
      </w:r>
      <w:r w:rsidRPr="00025E0F">
        <w:rPr>
          <w:rFonts w:ascii="Times New Roman" w:eastAsia="Times" w:hAnsi="Times New Roman"/>
          <w:b w:val="0"/>
          <w:bCs w:val="0"/>
          <w:sz w:val="20"/>
          <w:szCs w:val="20"/>
        </w:rPr>
        <w:t xml:space="preserve">Contractor shall provide prompt written notice to the JBE in the event that insurance coverage </w:t>
      </w:r>
      <w:proofErr w:type="gramStart"/>
      <w:r w:rsidRPr="00025E0F">
        <w:rPr>
          <w:rFonts w:ascii="Times New Roman" w:eastAsia="Times" w:hAnsi="Times New Roman"/>
          <w:b w:val="0"/>
          <w:bCs w:val="0"/>
          <w:sz w:val="20"/>
          <w:szCs w:val="20"/>
        </w:rPr>
        <w:t>is cancelled or materially changed from the coverage set forth in the current certificate of insurance provided to the JBE</w:t>
      </w:r>
      <w:proofErr w:type="gramEnd"/>
      <w:r>
        <w:rPr>
          <w:rFonts w:ascii="Times New Roman" w:eastAsia="Times" w:hAnsi="Times New Roman"/>
          <w:b w:val="0"/>
          <w:bCs w:val="0"/>
          <w:sz w:val="20"/>
          <w:szCs w:val="20"/>
        </w:rPr>
        <w:t>.</w:t>
      </w:r>
      <w:r w:rsidRPr="00041323">
        <w:rPr>
          <w:rFonts w:ascii="Times New Roman" w:hAnsi="Times New Roman"/>
          <w:b w:val="0"/>
          <w:sz w:val="20"/>
        </w:rPr>
        <w:t xml:space="preserve"> Any replacement certificates of insurance are subject to the approval of the JBE, and, without prejudice to the JBE, Contractor shall not </w:t>
      </w:r>
      <w:r>
        <w:rPr>
          <w:rFonts w:ascii="Times New Roman" w:hAnsi="Times New Roman"/>
          <w:b w:val="0"/>
          <w:sz w:val="20"/>
        </w:rPr>
        <w:t>provide</w:t>
      </w:r>
      <w:r w:rsidRPr="00041323">
        <w:rPr>
          <w:rFonts w:ascii="Times New Roman" w:hAnsi="Times New Roman"/>
          <w:b w:val="0"/>
          <w:sz w:val="20"/>
        </w:rPr>
        <w:t xml:space="preserve"> </w:t>
      </w:r>
      <w:r>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For insurance to satisfy the requirements of this section, all required insurance must be issued by an insurer with an A.M. Best rating of A - or better that is approved to do business in the State of California.</w:t>
      </w:r>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rsidR="001D236C" w:rsidRPr="00303BCF" w:rsidRDefault="001D236C" w:rsidP="001D236C">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Pr="00303BCF">
        <w:rPr>
          <w:rFonts w:ascii="Times New Roman" w:hAnsi="Times New Roman"/>
          <w:sz w:val="20"/>
        </w:rPr>
        <w:tab/>
      </w:r>
      <w:r w:rsidRPr="008D367A">
        <w:rPr>
          <w:rFonts w:ascii="Times New Roman" w:hAnsi="Times New Roman"/>
          <w:b w:val="0"/>
          <w:sz w:val="20"/>
        </w:rPr>
        <w:t>(a)</w:t>
      </w:r>
      <w:r w:rsidRPr="00303BCF">
        <w:rPr>
          <w:rFonts w:ascii="Times New Roman" w:hAnsi="Times New Roman"/>
          <w:sz w:val="20"/>
        </w:rPr>
        <w:tab/>
      </w:r>
      <w:r w:rsidRPr="00594F71">
        <w:rPr>
          <w:rFonts w:ascii="Times New Roman" w:hAnsi="Times New Roman"/>
          <w:b w:val="0"/>
          <w:sz w:val="20"/>
          <w:u w:val="single"/>
        </w:rPr>
        <w:t xml:space="preserve">Insurance Primary; Waiver of </w:t>
      </w:r>
      <w:r>
        <w:rPr>
          <w:rFonts w:ascii="Times New Roman" w:hAnsi="Times New Roman"/>
          <w:b w:val="0"/>
          <w:sz w:val="20"/>
          <w:u w:val="single"/>
        </w:rPr>
        <w:t>Recovery</w:t>
      </w:r>
      <w:r w:rsidRPr="00594F71">
        <w:rPr>
          <w:rFonts w:ascii="Times New Roman" w:hAnsi="Times New Roman"/>
          <w:b w:val="0"/>
          <w:sz w:val="20"/>
        </w:rPr>
        <w:t xml:space="preserve">. </w:t>
      </w:r>
      <w:r>
        <w:rPr>
          <w:rFonts w:ascii="Times New Roman" w:hAnsi="Times New Roman"/>
          <w:b w:val="0"/>
          <w:sz w:val="20"/>
        </w:rPr>
        <w:t xml:space="preserve">With respect to commercial general liability and automobile liability insurance, the policies </w:t>
      </w:r>
      <w:proofErr w:type="gramStart"/>
      <w:r>
        <w:rPr>
          <w:rFonts w:ascii="Times New Roman" w:hAnsi="Times New Roman"/>
          <w:b w:val="0"/>
          <w:sz w:val="20"/>
        </w:rPr>
        <w:t>must be endorsed</w:t>
      </w:r>
      <w:proofErr w:type="gramEnd"/>
      <w:r>
        <w:rPr>
          <w:rFonts w:ascii="Times New Roman" w:hAnsi="Times New Roman"/>
          <w:b w:val="0"/>
          <w:sz w:val="20"/>
        </w:rPr>
        <w:t xml:space="preserve"> to be </w:t>
      </w:r>
      <w:r w:rsidRPr="00041323">
        <w:rPr>
          <w:rFonts w:ascii="Times New Roman" w:hAnsi="Times New Roman"/>
          <w:b w:val="0"/>
          <w:sz w:val="20"/>
        </w:rPr>
        <w:t xml:space="preserve">primary and noncontributory with any insurance or self-insurance </w:t>
      </w:r>
      <w:r>
        <w:rPr>
          <w:rFonts w:ascii="Times New Roman" w:hAnsi="Times New Roman"/>
          <w:b w:val="0"/>
          <w:sz w:val="20"/>
        </w:rPr>
        <w:t xml:space="preserve">programs </w:t>
      </w:r>
      <w:r w:rsidRPr="00041323">
        <w:rPr>
          <w:rFonts w:ascii="Times New Roman" w:hAnsi="Times New Roman"/>
          <w:b w:val="0"/>
          <w:sz w:val="20"/>
        </w:rPr>
        <w:t>maintained by Judicial Branch Entities and Judicial Branch Personnel</w:t>
      </w:r>
      <w:r>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Pr="00041323">
        <w:rPr>
          <w:rFonts w:ascii="Times New Roman" w:hAnsi="Times New Roman"/>
          <w:b w:val="0"/>
          <w:sz w:val="20"/>
        </w:rPr>
        <w:t>Judicial Branch Entities and Judicial Branch Personnel</w:t>
      </w:r>
      <w:r>
        <w:rPr>
          <w:rFonts w:ascii="Times New Roman" w:hAnsi="Times New Roman"/>
          <w:b w:val="0"/>
          <w:sz w:val="20"/>
        </w:rPr>
        <w:t xml:space="preserve"> for liability arising out of the Work</w:t>
      </w:r>
      <w:r w:rsidRPr="00041323">
        <w:rPr>
          <w:rFonts w:ascii="Times New Roman" w:hAnsi="Times New Roman"/>
          <w:b w:val="0"/>
          <w:sz w:val="20"/>
        </w:rPr>
        <w:t>; and</w:t>
      </w:r>
    </w:p>
    <w:p w:rsidR="001D236C" w:rsidRPr="00303BCF" w:rsidRDefault="001D236C" w:rsidP="001D236C">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Pr="00303BCF">
        <w:rPr>
          <w:rFonts w:ascii="Times New Roman" w:hAnsi="Times New Roman"/>
          <w:sz w:val="20"/>
        </w:rPr>
        <w:tab/>
      </w:r>
      <w:r w:rsidRPr="008D367A">
        <w:rPr>
          <w:rFonts w:ascii="Times New Roman" w:hAnsi="Times New Roman"/>
          <w:b w:val="0"/>
          <w:sz w:val="20"/>
        </w:rPr>
        <w:t>(b)</w:t>
      </w:r>
      <w:r w:rsidRPr="00303BCF">
        <w:rPr>
          <w:rFonts w:ascii="Times New Roman" w:hAnsi="Times New Roman"/>
          <w:sz w:val="20"/>
        </w:rPr>
        <w:tab/>
      </w:r>
      <w:r w:rsidRPr="00594F71">
        <w:rPr>
          <w:rFonts w:ascii="Times New Roman" w:hAnsi="Times New Roman"/>
          <w:b w:val="0"/>
          <w:sz w:val="20"/>
          <w:u w:val="single"/>
        </w:rPr>
        <w:t>Separation of Insureds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The </w:t>
      </w:r>
      <w:r>
        <w:rPr>
          <w:rFonts w:ascii="Times New Roman" w:hAnsi="Times New Roman"/>
          <w:b w:val="0"/>
          <w:sz w:val="20"/>
        </w:rPr>
        <w:t xml:space="preserve">insurance </w:t>
      </w:r>
      <w:r w:rsidRPr="00041323">
        <w:rPr>
          <w:rFonts w:ascii="Times New Roman" w:hAnsi="Times New Roman"/>
          <w:b w:val="0"/>
          <w:sz w:val="20"/>
        </w:rPr>
        <w:t xml:space="preserve">applies separately to each insured against whom a claim </w:t>
      </w:r>
      <w:proofErr w:type="gramStart"/>
      <w:r w:rsidRPr="00041323">
        <w:rPr>
          <w:rFonts w:ascii="Times New Roman" w:hAnsi="Times New Roman"/>
          <w:b w:val="0"/>
          <w:sz w:val="20"/>
        </w:rPr>
        <w:t>is made</w:t>
      </w:r>
      <w:proofErr w:type="gramEnd"/>
      <w:r w:rsidRPr="00041323">
        <w:rPr>
          <w:rFonts w:ascii="Times New Roman" w:hAnsi="Times New Roman"/>
          <w:b w:val="0"/>
          <w:sz w:val="20"/>
        </w:rPr>
        <w:t xml:space="preserve"> and/or a lawsuit is brought, to the limits of the insurer’s liability.</w:t>
      </w:r>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proofErr w:type="gramStart"/>
      <w:r w:rsidRPr="00041323">
        <w:rPr>
          <w:rFonts w:ascii="Times New Roman" w:hAnsi="Times New Roman"/>
          <w:b w:val="0"/>
          <w:sz w:val="20"/>
        </w:rPr>
        <w:t>If Contractor is an association, partnership, or other joint business venture, the basic coverage may be provided by either of the following methods: (</w:t>
      </w:r>
      <w:proofErr w:type="spellStart"/>
      <w:r w:rsidRPr="00041323">
        <w:rPr>
          <w:rFonts w:ascii="Times New Roman" w:hAnsi="Times New Roman"/>
          <w:b w:val="0"/>
          <w:sz w:val="20"/>
        </w:rPr>
        <w:t>i</w:t>
      </w:r>
      <w:proofErr w:type="spellEnd"/>
      <w:r w:rsidRPr="00041323">
        <w:rPr>
          <w:rFonts w:ascii="Times New Roman" w:hAnsi="Times New Roman"/>
          <w:b w:val="0"/>
          <w:sz w:val="20"/>
        </w:rPr>
        <w:t>) separate insurance policies issued for each individual entity, with each entity included as a named insured or as an additional insured; or (ii) joint insurance program with the association, partnership, or other joint business venture included as a named insured.</w:t>
      </w:r>
      <w:proofErr w:type="gramEnd"/>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provides evidence of reinstatement that is effective as of the lapse date.</w:t>
      </w:r>
      <w:bookmarkEnd w:id="89"/>
      <w:r>
        <w:rPr>
          <w:rFonts w:ascii="Times New Roman" w:hAnsi="Times New Roman"/>
          <w:b w:val="0"/>
          <w:sz w:val="20"/>
        </w:rPr>
        <w:t xml:space="preserve"> </w:t>
      </w:r>
    </w:p>
    <w:p w:rsidR="001D236C" w:rsidRPr="00303BCF" w:rsidRDefault="001D236C" w:rsidP="00B54198">
      <w:pPr>
        <w:pStyle w:val="ListParagraph"/>
        <w:widowControl w:val="0"/>
        <w:numPr>
          <w:ilvl w:val="0"/>
          <w:numId w:val="36"/>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Pr="00303BCF">
        <w:rPr>
          <w:rFonts w:ascii="Times New Roman" w:hAnsi="Times New Roman"/>
          <w:b/>
          <w:sz w:val="20"/>
        </w:rPr>
        <w:t>Termination.</w:t>
      </w:r>
    </w:p>
    <w:p w:rsidR="001D236C" w:rsidRPr="00C61268" w:rsidRDefault="001D236C" w:rsidP="00B54198">
      <w:pPr>
        <w:pStyle w:val="Heading2"/>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bookmarkStart w:id="90" w:name="_Ref43890596"/>
      <w:bookmarkStart w:id="91" w:name="_DV_C127"/>
      <w:bookmarkStart w:id="92" w:name="_Ref43538131"/>
      <w:bookmarkStart w:id="93" w:name="_Toc18745273"/>
      <w:bookmarkStart w:id="94"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Pr="001D236C">
        <w:rPr>
          <w:rFonts w:ascii="Times New Roman" w:hAnsi="Times New Roman"/>
          <w:b w:val="0"/>
          <w:i w:val="0"/>
          <w:sz w:val="20"/>
        </w:rPr>
        <w:t xml:space="preserve">This Agreement shall commence on the Effective Date and have an initial term of 3 year(s).  The JBE may, at its sole option, extend the Term for up to </w:t>
      </w:r>
      <w:proofErr w:type="gramStart"/>
      <w:r w:rsidRPr="001D236C">
        <w:rPr>
          <w:rFonts w:ascii="Times New Roman" w:hAnsi="Times New Roman"/>
          <w:b w:val="0"/>
          <w:i w:val="0"/>
          <w:sz w:val="20"/>
        </w:rPr>
        <w:t>2</w:t>
      </w:r>
      <w:proofErr w:type="gramEnd"/>
      <w:r w:rsidRPr="001D236C">
        <w:rPr>
          <w:rFonts w:ascii="Times New Roman" w:hAnsi="Times New Roman"/>
          <w:b w:val="0"/>
          <w:i w:val="0"/>
          <w:sz w:val="20"/>
        </w:rPr>
        <w:t xml:space="preserve"> consecutive one-year periods, at the end of which this Agreement shall expire. In order to extend the Term, the JBE must notify Contractor prior to the end of the initial term (or the then-current one-year extension period)</w:t>
      </w:r>
      <w:r>
        <w:rPr>
          <w:rFonts w:ascii="Times New Roman" w:hAnsi="Times New Roman"/>
          <w:b w:val="0"/>
          <w:i w:val="0"/>
          <w:sz w:val="20"/>
        </w:rPr>
        <w:t xml:space="preserve">. </w:t>
      </w:r>
    </w:p>
    <w:p w:rsidR="001D236C" w:rsidRPr="00041323" w:rsidRDefault="001D236C" w:rsidP="00B54198">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5" w:name="_Ref56520182"/>
      <w:r w:rsidRPr="00041323">
        <w:rPr>
          <w:rFonts w:ascii="Times New Roman" w:hAnsi="Times New Roman"/>
          <w:b w:val="0"/>
          <w:i w:val="0"/>
          <w:sz w:val="20"/>
        </w:rPr>
        <w:t xml:space="preserve"> The JBE may terminate, in </w:t>
      </w:r>
      <w:proofErr w:type="gramStart"/>
      <w:r w:rsidRPr="00041323">
        <w:rPr>
          <w:rFonts w:ascii="Times New Roman" w:hAnsi="Times New Roman"/>
          <w:b w:val="0"/>
          <w:i w:val="0"/>
          <w:sz w:val="20"/>
        </w:rPr>
        <w:t>whole</w:t>
      </w:r>
      <w:proofErr w:type="gramEnd"/>
      <w:r w:rsidRPr="00041323">
        <w:rPr>
          <w:rFonts w:ascii="Times New Roman" w:hAnsi="Times New Roman"/>
          <w:b w:val="0"/>
          <w:i w:val="0"/>
          <w:sz w:val="20"/>
        </w:rPr>
        <w:t xml:space="preserve"> or in part, this Agreement </w:t>
      </w:r>
      <w:r>
        <w:rPr>
          <w:rFonts w:ascii="Times New Roman" w:hAnsi="Times New Roman"/>
          <w:b w:val="0"/>
          <w:i w:val="0"/>
          <w:sz w:val="20"/>
        </w:rPr>
        <w:t>and/</w:t>
      </w:r>
      <w:r w:rsidRPr="00041323">
        <w:rPr>
          <w:rFonts w:ascii="Times New Roman" w:hAnsi="Times New Roman"/>
          <w:b w:val="0"/>
          <w:i w:val="0"/>
          <w:sz w:val="20"/>
        </w:rPr>
        <w:t xml:space="preserve">or any Statement of Work for convenience (without cause) upon thirty (30) days prior written notice.  The JBE’s notice obligations under the foregoing sentence shall not apply to any stop work orders issued by the JBE under this Agreement or any Statement of Work. </w:t>
      </w:r>
      <w:bookmarkEnd w:id="95"/>
      <w:r w:rsidRPr="00041323">
        <w:rPr>
          <w:rFonts w:ascii="Times New Roman" w:hAnsi="Times New Roman"/>
          <w:b w:val="0"/>
          <w:i w:val="0"/>
          <w:sz w:val="20"/>
        </w:rPr>
        <w:t xml:space="preserve">After receipt of such notice, and except as otherwise directed by the JBE, Contractor shall immediately: (a) stop </w:t>
      </w:r>
      <w:r>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6" w:name="_Ref54942756"/>
      <w:bookmarkStart w:id="97" w:name="_Ref22986677"/>
      <w:r>
        <w:rPr>
          <w:rFonts w:ascii="Times New Roman" w:hAnsi="Times New Roman"/>
          <w:b w:val="0"/>
          <w:i w:val="0"/>
          <w:sz w:val="20"/>
        </w:rPr>
        <w:t>.</w:t>
      </w:r>
      <w:r w:rsidRPr="00041323">
        <w:rPr>
          <w:rFonts w:ascii="Times New Roman" w:hAnsi="Times New Roman"/>
          <w:b w:val="0"/>
          <w:i w:val="0"/>
          <w:sz w:val="20"/>
        </w:rPr>
        <w:t xml:space="preserve"> </w:t>
      </w:r>
      <w:bookmarkStart w:id="98" w:name="_DV_M321"/>
      <w:bookmarkStart w:id="99" w:name="_Ref15103077"/>
      <w:bookmarkStart w:id="100" w:name="_Ref15103249"/>
      <w:bookmarkStart w:id="101" w:name="_Ref15105588"/>
      <w:bookmarkStart w:id="102" w:name="_Ref15106474"/>
      <w:bookmarkStart w:id="103" w:name="_Ref15106502"/>
      <w:bookmarkStart w:id="104" w:name="_Toc18745270"/>
      <w:bookmarkStart w:id="105" w:name="_Toc57173710"/>
      <w:bookmarkStart w:id="106" w:name="_Ref65996630"/>
      <w:bookmarkEnd w:id="96"/>
      <w:bookmarkEnd w:id="97"/>
      <w:bookmarkEnd w:id="98"/>
    </w:p>
    <w:p w:rsidR="001D236C" w:rsidRPr="00D62092" w:rsidRDefault="001D236C" w:rsidP="00B54198">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99"/>
      <w:bookmarkEnd w:id="100"/>
      <w:bookmarkEnd w:id="101"/>
      <w:bookmarkEnd w:id="102"/>
      <w:bookmarkEnd w:id="103"/>
      <w:bookmarkEnd w:id="104"/>
      <w:bookmarkEnd w:id="105"/>
      <w:r w:rsidRPr="00594F71">
        <w:rPr>
          <w:rFonts w:ascii="Times New Roman" w:hAnsi="Times New Roman"/>
          <w:b w:val="0"/>
          <w:i w:val="0"/>
          <w:sz w:val="20"/>
        </w:rPr>
        <w:t>.</w:t>
      </w:r>
      <w:bookmarkStart w:id="107" w:name="_Ref54942295"/>
      <w:bookmarkStart w:id="108" w:name="_Ref52300365"/>
      <w:bookmarkEnd w:id="106"/>
      <w:r w:rsidRPr="00041323">
        <w:rPr>
          <w:rFonts w:ascii="Times New Roman" w:hAnsi="Times New Roman"/>
          <w:b w:val="0"/>
          <w:i w:val="0"/>
          <w:sz w:val="20"/>
        </w:rPr>
        <w:t xml:space="preserve"> The JBE may terminate, in whole or in part, this Agreement or any Statement of Work immediately “for cause” if Contractor is in Default. </w:t>
      </w:r>
      <w:bookmarkStart w:id="109" w:name="_Toc18745271"/>
      <w:bookmarkStart w:id="110" w:name="_Ref65997384"/>
      <w:bookmarkEnd w:id="107"/>
      <w:bookmarkEnd w:id="108"/>
      <w:proofErr w:type="gramStart"/>
      <w:r w:rsidRPr="00041323">
        <w:rPr>
          <w:rFonts w:ascii="Times New Roman" w:hAnsi="Times New Roman"/>
          <w:b w:val="0"/>
          <w:i w:val="0"/>
          <w:sz w:val="20"/>
        </w:rPr>
        <w:t xml:space="preserve">The JBE may also terminate this Agreement or limit </w:t>
      </w:r>
      <w:r>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w:t>
      </w:r>
      <w:proofErr w:type="spellStart"/>
      <w:r w:rsidRPr="00041323">
        <w:rPr>
          <w:rFonts w:ascii="Times New Roman" w:hAnsi="Times New Roman"/>
          <w:b w:val="0"/>
          <w:i w:val="0"/>
          <w:sz w:val="20"/>
        </w:rPr>
        <w:t>i</w:t>
      </w:r>
      <w:proofErr w:type="spellEnd"/>
      <w:r w:rsidRPr="00041323">
        <w:rPr>
          <w:rFonts w:ascii="Times New Roman" w:hAnsi="Times New Roman"/>
          <w:b w:val="0"/>
          <w:i w:val="0"/>
          <w:sz w:val="20"/>
        </w:rPr>
        <w:t xml:space="preserve">) expected or actual funding to compensate the Contractor is withdrawn, </w:t>
      </w:r>
      <w:r w:rsidRPr="00D62092">
        <w:rPr>
          <w:rFonts w:ascii="Times New Roman" w:hAnsi="Times New Roman"/>
          <w:b w:val="0"/>
          <w:i w:val="0"/>
          <w:sz w:val="20"/>
        </w:rPr>
        <w:t>reduced or limited; or (ii) the JBE determines that Contractor’s performance under this Agreement has become infeasible due to changes in Applicable Laws.</w:t>
      </w:r>
      <w:proofErr w:type="gramEnd"/>
      <w:r w:rsidRPr="00D62092">
        <w:rPr>
          <w:rFonts w:ascii="Times New Roman" w:hAnsi="Times New Roman"/>
          <w:b w:val="0"/>
          <w:i w:val="0"/>
          <w:sz w:val="20"/>
        </w:rPr>
        <w:t xml:space="preserve"> </w:t>
      </w:r>
      <w:bookmarkStart w:id="111" w:name="_Ref18816739"/>
      <w:bookmarkStart w:id="112" w:name="_Toc57173713"/>
      <w:bookmarkStart w:id="113" w:name="_Ref65996362"/>
      <w:bookmarkStart w:id="114" w:name="_Toc18745272"/>
      <w:bookmarkEnd w:id="109"/>
      <w:bookmarkEnd w:id="110"/>
    </w:p>
    <w:p w:rsidR="001D236C" w:rsidRPr="00D62092" w:rsidRDefault="001D236C" w:rsidP="00B54198">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1"/>
      <w:bookmarkEnd w:id="112"/>
      <w:r w:rsidRPr="00D62092">
        <w:rPr>
          <w:rFonts w:ascii="Times New Roman" w:hAnsi="Times New Roman"/>
          <w:b w:val="0"/>
          <w:i w:val="0"/>
          <w:sz w:val="20"/>
        </w:rPr>
        <w:t>.</w:t>
      </w:r>
      <w:bookmarkEnd w:id="113"/>
      <w:r w:rsidRPr="00D62092">
        <w:rPr>
          <w:rFonts w:ascii="Times New Roman" w:hAnsi="Times New Roman"/>
          <w:b w:val="0"/>
          <w:i w:val="0"/>
          <w:sz w:val="20"/>
        </w:rPr>
        <w:t xml:space="preserve"> </w:t>
      </w:r>
      <w:bookmarkEnd w:id="114"/>
      <w:r w:rsidRPr="00D62092">
        <w:rPr>
          <w:rFonts w:ascii="Times New Roman" w:hAnsi="Times New Roman"/>
          <w:b w:val="0"/>
          <w:i w:val="0"/>
          <w:sz w:val="20"/>
        </w:rPr>
        <w:t xml:space="preserve">    </w:t>
      </w:r>
    </w:p>
    <w:p w:rsidR="001D236C" w:rsidRPr="00303BCF" w:rsidRDefault="001D236C" w:rsidP="00B54198">
      <w:pPr>
        <w:pStyle w:val="Heading4"/>
        <w:widowControl w:val="0"/>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5" w:name="_Ref65997228"/>
      <w:r w:rsidRPr="00D62092">
        <w:rPr>
          <w:rFonts w:ascii="Times New Roman" w:hAnsi="Times New Roman"/>
          <w:sz w:val="20"/>
        </w:rPr>
        <w:t xml:space="preserve">All remedies provided for in this Agreement </w:t>
      </w:r>
      <w:proofErr w:type="gramStart"/>
      <w:r w:rsidRPr="00D62092">
        <w:rPr>
          <w:rFonts w:ascii="Times New Roman" w:hAnsi="Times New Roman"/>
          <w:sz w:val="20"/>
        </w:rPr>
        <w:t>may be exercised</w:t>
      </w:r>
      <w:proofErr w:type="gramEnd"/>
      <w:r w:rsidRPr="00D62092">
        <w:rPr>
          <w:rFonts w:ascii="Times New Roman" w:hAnsi="Times New Roman"/>
          <w:sz w:val="20"/>
        </w:rPr>
        <w:t xml:space="preserve"> individually or in combination with any other available remedy. Contractor shall notify the JBE immediately if Contractor is in Default, or if a Third Party claim or dispute </w:t>
      </w:r>
      <w:proofErr w:type="gramStart"/>
      <w:r w:rsidRPr="00D62092">
        <w:rPr>
          <w:rFonts w:ascii="Times New Roman" w:hAnsi="Times New Roman"/>
          <w:sz w:val="20"/>
        </w:rPr>
        <w:t>is brought</w:t>
      </w:r>
      <w:proofErr w:type="gramEnd"/>
      <w:r w:rsidRPr="00D62092">
        <w:rPr>
          <w:rFonts w:ascii="Times New Roman" w:hAnsi="Times New Roman"/>
          <w:sz w:val="20"/>
        </w:rPr>
        <w:t xml:space="preserve"> or threatened that alleges facts that would constitute a Default under this Agreement. </w:t>
      </w:r>
      <w:proofErr w:type="gramStart"/>
      <w:r w:rsidRPr="00D62092">
        <w:rPr>
          <w:rFonts w:ascii="Times New Roman" w:hAnsi="Times New Roman"/>
          <w:sz w:val="20"/>
        </w:rPr>
        <w:t>If Contractor is in Default, the JBE may do any of the following: (</w:t>
      </w:r>
      <w:proofErr w:type="spellStart"/>
      <w:r w:rsidRPr="00D62092">
        <w:rPr>
          <w:rFonts w:ascii="Times New Roman" w:hAnsi="Times New Roman"/>
          <w:sz w:val="20"/>
        </w:rPr>
        <w:t>i</w:t>
      </w:r>
      <w:proofErr w:type="spellEnd"/>
      <w:r w:rsidRPr="00D62092">
        <w:rPr>
          <w:rFonts w:ascii="Times New Roman" w:hAnsi="Times New Roman"/>
          <w:sz w:val="20"/>
        </w:rPr>
        <w:t>)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roofErr w:type="gramEnd"/>
    </w:p>
    <w:p w:rsidR="001D236C" w:rsidRPr="00303BCF" w:rsidRDefault="001D236C" w:rsidP="00B54198">
      <w:pPr>
        <w:pStyle w:val="Heading4"/>
        <w:numPr>
          <w:ilvl w:val="3"/>
          <w:numId w:val="36"/>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w:t>
      </w:r>
      <w:proofErr w:type="gramStart"/>
      <w:r w:rsidRPr="00303BCF">
        <w:rPr>
          <w:rFonts w:ascii="Times New Roman" w:hAnsi="Times New Roman"/>
          <w:sz w:val="20"/>
        </w:rPr>
        <w:t>manner</w:t>
      </w:r>
      <w:proofErr w:type="gramEnd"/>
      <w:r w:rsidRPr="00303BCF">
        <w:rPr>
          <w:rFonts w:ascii="Times New Roman" w:hAnsi="Times New Roman"/>
          <w:sz w:val="20"/>
        </w:rPr>
        <w:t xml:space="preserve">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Pr>
          <w:rFonts w:ascii="Times New Roman" w:hAnsi="Times New Roman"/>
          <w:sz w:val="20"/>
        </w:rPr>
        <w:t>Work</w:t>
      </w:r>
      <w:r w:rsidRPr="00303BCF">
        <w:rPr>
          <w:rFonts w:ascii="Times New Roman" w:hAnsi="Times New Roman"/>
          <w:sz w:val="20"/>
        </w:rPr>
        <w:t xml:space="preserve"> not terminated hereunder.</w:t>
      </w:r>
      <w:bookmarkEnd w:id="115"/>
    </w:p>
    <w:p w:rsidR="001D236C" w:rsidRPr="00D62092" w:rsidRDefault="001D236C" w:rsidP="00B54198">
      <w:pPr>
        <w:pStyle w:val="Heading4"/>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proofErr w:type="gramStart"/>
      <w:r w:rsidRPr="00303BCF">
        <w:rPr>
          <w:rFonts w:ascii="Times New Roman" w:hAnsi="Times New Roman"/>
          <w:sz w:val="20"/>
        </w:rPr>
        <w:t>In the event of any expiration or termination of this Agreement</w:t>
      </w:r>
      <w:r>
        <w:rPr>
          <w:rFonts w:ascii="Times New Roman" w:hAnsi="Times New Roman"/>
          <w:sz w:val="20"/>
        </w:rPr>
        <w:t xml:space="preserve"> or the applicable Statement of Work</w:t>
      </w:r>
      <w:r w:rsidRPr="00303BCF">
        <w:rPr>
          <w:rFonts w:ascii="Times New Roman" w:hAnsi="Times New Roman"/>
          <w:sz w:val="20"/>
        </w:rPr>
        <w:t>, Contractor shall promptly provide the JBE with all originals and copies of the Deliverables (including: (</w:t>
      </w:r>
      <w:proofErr w:type="spellStart"/>
      <w:r w:rsidRPr="00303BCF">
        <w:rPr>
          <w:rFonts w:ascii="Times New Roman" w:hAnsi="Times New Roman"/>
          <w:sz w:val="20"/>
        </w:rPr>
        <w:t>i</w:t>
      </w:r>
      <w:proofErr w:type="spellEnd"/>
      <w:r w:rsidRPr="00303BCF">
        <w:rPr>
          <w:rFonts w:ascii="Times New Roman" w:hAnsi="Times New Roman"/>
          <w:sz w:val="20"/>
        </w:rPr>
        <w:t xml:space="preserve">) any partially-completed Deliverables and related work product or materials; and (ii) any Contractor </w:t>
      </w:r>
      <w:r>
        <w:rPr>
          <w:rFonts w:ascii="Times New Roman" w:hAnsi="Times New Roman"/>
          <w:sz w:val="20"/>
        </w:rPr>
        <w:t>Materials</w:t>
      </w:r>
      <w:r w:rsidRPr="00303BCF">
        <w:rPr>
          <w:rFonts w:ascii="Times New Roman" w:hAnsi="Times New Roman"/>
          <w:sz w:val="20"/>
        </w:rPr>
        <w:t xml:space="preserve">, Third Party </w:t>
      </w:r>
      <w:r>
        <w:rPr>
          <w:rFonts w:ascii="Times New Roman" w:hAnsi="Times New Roman"/>
          <w:sz w:val="20"/>
        </w:rPr>
        <w:t>Materials</w:t>
      </w:r>
      <w:r w:rsidRPr="00303BCF">
        <w:rPr>
          <w:rFonts w:ascii="Times New Roman" w:hAnsi="Times New Roman"/>
          <w:sz w:val="20"/>
        </w:rPr>
        <w:t xml:space="preserve">, and Developed </w:t>
      </w:r>
      <w:r>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Pr>
          <w:rFonts w:ascii="Times New Roman" w:hAnsi="Times New Roman"/>
          <w:sz w:val="20"/>
        </w:rPr>
        <w:t>Materials</w:t>
      </w:r>
      <w:r w:rsidRPr="00303BCF">
        <w:rPr>
          <w:rFonts w:ascii="Times New Roman" w:hAnsi="Times New Roman"/>
          <w:sz w:val="20"/>
        </w:rPr>
        <w:t>, and all portions thereof, in its possession, custody, or control.</w:t>
      </w:r>
      <w:proofErr w:type="gramEnd"/>
      <w:r w:rsidRPr="00303BCF">
        <w:rPr>
          <w:rFonts w:ascii="Times New Roman" w:hAnsi="Times New Roman"/>
          <w:sz w:val="20"/>
        </w:rPr>
        <w:t xml:space="preserve"> </w:t>
      </w:r>
      <w:proofErr w:type="gramStart"/>
      <w:r w:rsidRPr="00303BCF">
        <w:rPr>
          <w:rFonts w:ascii="Times New Roman" w:hAnsi="Times New Roman"/>
          <w:sz w:val="20"/>
        </w:rPr>
        <w:t xml:space="preserve">In the event of any termination of this Agreement or a Statement of Work, the JBE shall not be liable to Contractor for compensation or damages incurred as a result of such termination; </w:t>
      </w:r>
      <w:r w:rsidRPr="00D62092">
        <w:rPr>
          <w:rFonts w:ascii="Times New Roman" w:hAnsi="Times New Roman"/>
          <w:sz w:val="20"/>
        </w:rPr>
        <w:t>provided that if the JBE’s termination is not based on a Default, JBE shall pay any fees due under this Agreement for Deliverables completed and accepted as of the date of the JBE’s termination notice.</w:t>
      </w:r>
      <w:proofErr w:type="gramEnd"/>
      <w:r w:rsidRPr="00D62092">
        <w:rPr>
          <w:rFonts w:ascii="Times New Roman" w:hAnsi="Times New Roman"/>
          <w:sz w:val="20"/>
        </w:rPr>
        <w:t xml:space="preserve">   </w:t>
      </w:r>
      <w:bookmarkEnd w:id="90"/>
    </w:p>
    <w:p w:rsidR="001D236C" w:rsidRPr="00303BCF" w:rsidRDefault="001D236C" w:rsidP="00B54198">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sz w:val="20"/>
        </w:rPr>
      </w:pPr>
      <w:bookmarkStart w:id="116" w:name="_Ref37471790"/>
      <w:bookmarkStart w:id="117" w:name="_Toc57173714"/>
      <w:bookmarkEnd w:id="91"/>
      <w:bookmarkEnd w:id="92"/>
      <w:r w:rsidRPr="00D62092">
        <w:rPr>
          <w:rFonts w:ascii="Times New Roman" w:hAnsi="Times New Roman"/>
          <w:b w:val="0"/>
          <w:i w:val="0"/>
          <w:sz w:val="20"/>
          <w:u w:val="single"/>
        </w:rPr>
        <w:t>Termination Assistance</w:t>
      </w:r>
      <w:bookmarkStart w:id="118" w:name="_Ref36892955"/>
      <w:r w:rsidRPr="00D62092">
        <w:rPr>
          <w:rFonts w:ascii="Times New Roman" w:hAnsi="Times New Roman"/>
          <w:b w:val="0"/>
          <w:i w:val="0"/>
          <w:sz w:val="20"/>
        </w:rPr>
        <w:t xml:space="preserve">.  </w:t>
      </w:r>
      <w:proofErr w:type="gramStart"/>
      <w:r w:rsidRPr="00D62092">
        <w:rPr>
          <w:rFonts w:ascii="Times New Roman" w:hAnsi="Times New Roman"/>
          <w:b w:val="0"/>
          <w:i w:val="0"/>
          <w:sz w:val="20"/>
        </w:rPr>
        <w:t>At the JBE’s request and option, during the Termination Assistance Period, Contractor shall provide, at the same rates</w:t>
      </w:r>
      <w:r w:rsidRPr="00041323">
        <w:rPr>
          <w:rFonts w:ascii="Times New Roman" w:hAnsi="Times New Roman"/>
          <w:b w:val="0"/>
          <w:i w:val="0"/>
          <w:sz w:val="20"/>
        </w:rPr>
        <w:t xml:space="preserve"> charged immediately before the start of the Termination Assistance Period, 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contractor, or to provide for itself, services to substitute for or replace the </w:t>
      </w:r>
      <w:r>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Pr>
          <w:rFonts w:ascii="Times New Roman" w:hAnsi="Times New Roman"/>
          <w:b w:val="0"/>
          <w:i w:val="0"/>
          <w:sz w:val="20"/>
        </w:rPr>
        <w:t>Work</w:t>
      </w:r>
      <w:r w:rsidRPr="00041323">
        <w:rPr>
          <w:rFonts w:ascii="Times New Roman" w:hAnsi="Times New Roman"/>
          <w:b w:val="0"/>
          <w:i w:val="0"/>
          <w:sz w:val="20"/>
        </w:rPr>
        <w:t xml:space="preserve"> 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w:t>
      </w:r>
      <w:proofErr w:type="gramEnd"/>
      <w:r w:rsidRPr="00041323">
        <w:rPr>
          <w:rFonts w:ascii="Times New Roman" w:hAnsi="Times New Roman"/>
          <w:b w:val="0"/>
          <w:i w:val="0"/>
          <w:sz w:val="20"/>
        </w:rPr>
        <w:t xml:space="preserve">  </w:t>
      </w:r>
      <w:proofErr w:type="gramStart"/>
      <w:r w:rsidRPr="00041323">
        <w:rPr>
          <w:rFonts w:ascii="Times New Roman" w:hAnsi="Times New Roman"/>
          <w:b w:val="0"/>
          <w:i w:val="0"/>
          <w:sz w:val="20"/>
        </w:rPr>
        <w:t>Termination Assistance Services will be provided to the JBE by Contractor</w:t>
      </w:r>
      <w:proofErr w:type="gramEnd"/>
      <w:r w:rsidRPr="00041323">
        <w:rPr>
          <w:rFonts w:ascii="Times New Roman" w:hAnsi="Times New Roman"/>
          <w:b w:val="0"/>
          <w:i w:val="0"/>
          <w:sz w:val="20"/>
        </w:rPr>
        <w:t xml:space="preserve">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19" w:name="_Ref36910891"/>
      <w:bookmarkEnd w:id="118"/>
    </w:p>
    <w:bookmarkEnd w:id="119"/>
    <w:p w:rsidR="001D236C" w:rsidRDefault="001D236C" w:rsidP="00B54198">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0" w:name="_Ref23859934"/>
      <w:bookmarkEnd w:id="93"/>
      <w:bookmarkEnd w:id="94"/>
      <w:bookmarkEnd w:id="116"/>
      <w:bookmarkEnd w:id="117"/>
      <w:r w:rsidRPr="00041323">
        <w:rPr>
          <w:rFonts w:ascii="Times New Roman" w:hAnsi="Times New Roman"/>
          <w:b w:val="0"/>
          <w:i w:val="0"/>
          <w:sz w:val="20"/>
        </w:rPr>
        <w:t xml:space="preserve">Termination of this Agreement shall not affect the rights and/or obligations of the </w:t>
      </w:r>
      <w:proofErr w:type="gramStart"/>
      <w:r w:rsidRPr="00041323">
        <w:rPr>
          <w:rFonts w:ascii="Times New Roman" w:hAnsi="Times New Roman"/>
          <w:b w:val="0"/>
          <w:i w:val="0"/>
          <w:sz w:val="20"/>
        </w:rPr>
        <w:t>Parties which arose prior to any such termination (unless otherwise provided herein)</w:t>
      </w:r>
      <w:proofErr w:type="gramEnd"/>
      <w:r w:rsidRPr="00041323">
        <w:rPr>
          <w:rFonts w:ascii="Times New Roman" w:hAnsi="Times New Roman"/>
          <w:b w:val="0"/>
          <w:i w:val="0"/>
          <w:sz w:val="20"/>
        </w:rPr>
        <w:t xml:space="preserve"> and such rights and/or obligations shall survive any such expiration or termination.  Rights and obligations which by their nature should survive shall remain in effect after termination or expiration of this Agreement, including </w:t>
      </w:r>
      <w:r>
        <w:rPr>
          <w:rFonts w:ascii="Times New Roman" w:hAnsi="Times New Roman"/>
          <w:b w:val="0"/>
          <w:i w:val="0"/>
          <w:sz w:val="20"/>
        </w:rPr>
        <w:t>Sections 3 through 10</w:t>
      </w:r>
      <w:r w:rsidRPr="00041323">
        <w:rPr>
          <w:rFonts w:ascii="Times New Roman" w:hAnsi="Times New Roman"/>
          <w:b w:val="0"/>
          <w:i w:val="0"/>
          <w:sz w:val="20"/>
        </w:rPr>
        <w:t xml:space="preserve"> of these General Terms and Conditions</w:t>
      </w:r>
      <w:r>
        <w:rPr>
          <w:rFonts w:ascii="Times New Roman" w:hAnsi="Times New Roman"/>
          <w:b w:val="0"/>
          <w:i w:val="0"/>
          <w:sz w:val="20"/>
        </w:rPr>
        <w:t>, and Appendix E</w:t>
      </w:r>
      <w:r w:rsidRPr="00041323">
        <w:rPr>
          <w:rFonts w:ascii="Times New Roman" w:hAnsi="Times New Roman"/>
          <w:b w:val="0"/>
          <w:i w:val="0"/>
          <w:sz w:val="20"/>
        </w:rPr>
        <w:t xml:space="preserve">. </w:t>
      </w:r>
      <w:bookmarkStart w:id="121" w:name="_Ref36620306"/>
      <w:bookmarkEnd w:id="120"/>
    </w:p>
    <w:p w:rsidR="001D236C" w:rsidRPr="00782B64" w:rsidRDefault="001D236C" w:rsidP="00B54198">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b w:val="0"/>
          <w:i w:val="0"/>
          <w:sz w:val="20"/>
          <w:u w:val="single"/>
        </w:rPr>
        <w:t>Tax Delinquency</w:t>
      </w:r>
      <w:r w:rsidRPr="00782B64">
        <w:rPr>
          <w:rFonts w:ascii="Times New Roman" w:hAnsi="Times New Roman"/>
          <w:b w:val="0"/>
          <w:i w:val="0"/>
          <w:sz w:val="20"/>
        </w:rPr>
        <w:t xml:space="preserve">.  Contractor must provide notice to the JBE immediately if Contractor has reason to believe it </w:t>
      </w:r>
      <w:proofErr w:type="gramStart"/>
      <w:r w:rsidRPr="00782B64">
        <w:rPr>
          <w:rFonts w:ascii="Times New Roman" w:hAnsi="Times New Roman"/>
          <w:b w:val="0"/>
          <w:i w:val="0"/>
          <w:sz w:val="20"/>
        </w:rPr>
        <w:t>may be placed</w:t>
      </w:r>
      <w:proofErr w:type="gramEnd"/>
      <w:r w:rsidRPr="00782B64">
        <w:rPr>
          <w:rFonts w:ascii="Times New Roman" w:hAnsi="Times New Roman"/>
          <w:b w:val="0"/>
          <w:i w:val="0"/>
          <w:sz w:val="20"/>
        </w:rPr>
        <w:t xml:space="preserve"> on either (</w:t>
      </w:r>
      <w:proofErr w:type="spellStart"/>
      <w:r w:rsidRPr="00782B64">
        <w:rPr>
          <w:rFonts w:ascii="Times New Roman" w:hAnsi="Times New Roman"/>
          <w:b w:val="0"/>
          <w:i w:val="0"/>
          <w:sz w:val="20"/>
        </w:rPr>
        <w:t>i</w:t>
      </w:r>
      <w:proofErr w:type="spellEnd"/>
      <w:r w:rsidRPr="00782B64">
        <w:rPr>
          <w:rFonts w:ascii="Times New Roman" w:hAnsi="Times New Roman"/>
          <w:b w:val="0"/>
          <w:i w:val="0"/>
          <w:sz w:val="20"/>
        </w:rPr>
        <w:t xml:space="preserve">)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Pr>
          <w:rFonts w:ascii="Times New Roman" w:hAnsi="Times New Roman"/>
          <w:b w:val="0"/>
          <w:i w:val="0"/>
          <w:sz w:val="20"/>
        </w:rPr>
        <w:t>8.3</w:t>
      </w:r>
      <w:r w:rsidRPr="00782B64">
        <w:rPr>
          <w:rFonts w:ascii="Times New Roman" w:hAnsi="Times New Roman"/>
          <w:b w:val="0"/>
          <w:i w:val="0"/>
          <w:sz w:val="20"/>
        </w:rPr>
        <w:t xml:space="preserve"> if (</w:t>
      </w:r>
      <w:proofErr w:type="spellStart"/>
      <w:r w:rsidRPr="00782B64">
        <w:rPr>
          <w:rFonts w:ascii="Times New Roman" w:hAnsi="Times New Roman"/>
          <w:b w:val="0"/>
          <w:i w:val="0"/>
          <w:sz w:val="20"/>
        </w:rPr>
        <w:t>i</w:t>
      </w:r>
      <w:proofErr w:type="spellEnd"/>
      <w:r w:rsidRPr="00782B64">
        <w:rPr>
          <w:rFonts w:ascii="Times New Roman" w:hAnsi="Times New Roman"/>
          <w:b w:val="0"/>
          <w:i w:val="0"/>
          <w:sz w:val="20"/>
        </w:rPr>
        <w:t>) Contractor fails to provide the notice required above, or (ii) Contractor is included on either list mentioned above</w:t>
      </w:r>
      <w:r>
        <w:rPr>
          <w:rFonts w:ascii="Times New Roman" w:hAnsi="Times New Roman"/>
          <w:b w:val="0"/>
          <w:i w:val="0"/>
          <w:sz w:val="20"/>
        </w:rPr>
        <w:t xml:space="preserve">.  </w:t>
      </w:r>
    </w:p>
    <w:bookmarkEnd w:id="121"/>
    <w:p w:rsidR="001D236C" w:rsidRPr="00982784" w:rsidRDefault="001D236C" w:rsidP="00B54198">
      <w:pPr>
        <w:pStyle w:val="ListParagraph"/>
        <w:keepNext/>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Pr>
          <w:rFonts w:ascii="Times New Roman" w:hAnsi="Times New Roman"/>
          <w:b/>
          <w:sz w:val="20"/>
        </w:rPr>
        <w:t xml:space="preserve"> </w:t>
      </w:r>
    </w:p>
    <w:p w:rsidR="001D236C" w:rsidRPr="00303BCF" w:rsidRDefault="001D236C" w:rsidP="00B54198">
      <w:pPr>
        <w:pStyle w:val="Heading3"/>
        <w:widowControl w:val="0"/>
        <w:numPr>
          <w:ilvl w:val="1"/>
          <w:numId w:val="36"/>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Pr>
          <w:rFonts w:ascii="Times New Roman" w:hAnsi="Times New Roman"/>
          <w:b w:val="0"/>
          <w:sz w:val="20"/>
        </w:rPr>
        <w:t xml:space="preserve">the Contact Amount is </w:t>
      </w:r>
      <w:r w:rsidRPr="00041323">
        <w:rPr>
          <w:rFonts w:ascii="Times New Roman" w:hAnsi="Times New Roman"/>
          <w:b w:val="0"/>
          <w:sz w:val="20"/>
        </w:rPr>
        <w:t>$50,000 or more</w:t>
      </w:r>
      <w:r>
        <w:rPr>
          <w:rFonts w:ascii="Times New Roman" w:hAnsi="Times New Roman"/>
          <w:b w:val="0"/>
          <w:sz w:val="20"/>
        </w:rPr>
        <w:t xml:space="preserve">, Contractor agrees that no </w:t>
      </w:r>
      <w:r w:rsidRPr="00567D9E">
        <w:rPr>
          <w:rFonts w:ascii="Times New Roman" w:hAnsi="Times New Roman"/>
          <w:b w:val="0"/>
          <w:sz w:val="20"/>
        </w:rPr>
        <w:t xml:space="preserve">JBE funds received under this agreement </w:t>
      </w:r>
      <w:proofErr w:type="gramStart"/>
      <w:r w:rsidRPr="00567D9E">
        <w:rPr>
          <w:rFonts w:ascii="Times New Roman" w:hAnsi="Times New Roman"/>
          <w:b w:val="0"/>
          <w:sz w:val="20"/>
        </w:rPr>
        <w:t>will be used</w:t>
      </w:r>
      <w:proofErr w:type="gramEnd"/>
      <w:r w:rsidRPr="00567D9E">
        <w:rPr>
          <w:rFonts w:ascii="Times New Roman" w:hAnsi="Times New Roman"/>
          <w:b w:val="0"/>
          <w:sz w:val="20"/>
        </w:rPr>
        <w:t xml:space="preserve"> to assist, promot</w:t>
      </w:r>
      <w:r>
        <w:rPr>
          <w:rFonts w:ascii="Times New Roman" w:hAnsi="Times New Roman"/>
          <w:b w:val="0"/>
          <w:sz w:val="20"/>
        </w:rPr>
        <w:t>e or deter union organizing. I</w:t>
      </w:r>
      <w:r w:rsidRPr="00567D9E">
        <w:rPr>
          <w:rFonts w:ascii="Times New Roman" w:hAnsi="Times New Roman"/>
          <w:b w:val="0"/>
          <w:sz w:val="20"/>
        </w:rPr>
        <w:t xml:space="preserve">f Contractor incurs costs, or makes expenditures to assist, promote or deter union organizing, Contractor will maintain records sufficient to show that no JBE funds </w:t>
      </w:r>
      <w:proofErr w:type="gramStart"/>
      <w:r w:rsidRPr="00567D9E">
        <w:rPr>
          <w:rFonts w:ascii="Times New Roman" w:hAnsi="Times New Roman"/>
          <w:b w:val="0"/>
          <w:sz w:val="20"/>
        </w:rPr>
        <w:t>were used</w:t>
      </w:r>
      <w:proofErr w:type="gramEnd"/>
      <w:r w:rsidRPr="00567D9E">
        <w:rPr>
          <w:rFonts w:ascii="Times New Roman" w:hAnsi="Times New Roman"/>
          <w:b w:val="0"/>
          <w:sz w:val="20"/>
        </w:rPr>
        <w:t xml:space="preserve"> for those expenditures and no reimbursement from the J</w:t>
      </w:r>
      <w:r>
        <w:rPr>
          <w:rFonts w:ascii="Times New Roman" w:hAnsi="Times New Roman"/>
          <w:b w:val="0"/>
          <w:sz w:val="20"/>
        </w:rPr>
        <w:t xml:space="preserve">BE was sought for these costs. </w:t>
      </w:r>
      <w:r w:rsidRPr="00567D9E">
        <w:rPr>
          <w:rFonts w:ascii="Times New Roman" w:hAnsi="Times New Roman"/>
          <w:b w:val="0"/>
          <w:sz w:val="20"/>
        </w:rPr>
        <w:t>Contractor will provide those records to the Attorney General upon request.</w:t>
      </w:r>
    </w:p>
    <w:p w:rsidR="001D236C" w:rsidRPr="00303BCF" w:rsidRDefault="001D236C" w:rsidP="00B54198">
      <w:pPr>
        <w:pStyle w:val="Heading3"/>
        <w:keepNext w:val="0"/>
        <w:widowControl w:val="0"/>
        <w:numPr>
          <w:ilvl w:val="1"/>
          <w:numId w:val="36"/>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 xml:space="preserve">DVBE </w:t>
      </w:r>
      <w:r>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Pr="00882369">
        <w:rPr>
          <w:rFonts w:ascii="Times New Roman" w:hAnsi="Times New Roman"/>
          <w:b w:val="0"/>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w:t>
      </w:r>
      <w:proofErr w:type="gramStart"/>
      <w:r w:rsidRPr="00882369">
        <w:rPr>
          <w:rFonts w:ascii="Times New Roman" w:hAnsi="Times New Roman"/>
          <w:b w:val="0"/>
          <w:sz w:val="20"/>
        </w:rPr>
        <w:t>If Contractor used DVBE subcontractor(s) in connection with this Agreement: (</w:t>
      </w:r>
      <w:proofErr w:type="spellStart"/>
      <w:r w:rsidRPr="00882369">
        <w:rPr>
          <w:rFonts w:ascii="Times New Roman" w:hAnsi="Times New Roman"/>
          <w:b w:val="0"/>
          <w:sz w:val="20"/>
        </w:rPr>
        <w:t>i</w:t>
      </w:r>
      <w:proofErr w:type="spellEnd"/>
      <w:r w:rsidRPr="00882369">
        <w:rPr>
          <w:rFonts w:ascii="Times New Roman" w:hAnsi="Times New Roman"/>
          <w:b w:val="0"/>
          <w:sz w:val="20"/>
        </w:rPr>
        <w:t>)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w:t>
      </w:r>
      <w:proofErr w:type="gramEnd"/>
      <w:r w:rsidRPr="00882369">
        <w:rPr>
          <w:rFonts w:ascii="Times New Roman" w:hAnsi="Times New Roman"/>
          <w:b w:val="0"/>
          <w:sz w:val="20"/>
        </w:rPr>
        <w:t xml:space="preserve">  A person or entity that knowingly provides false information shall be subject to a civil penalty for each violation.</w:t>
      </w:r>
    </w:p>
    <w:p w:rsidR="001D236C" w:rsidRPr="00041323" w:rsidRDefault="001D236C" w:rsidP="00B54198">
      <w:pPr>
        <w:pStyle w:val="Heading3"/>
        <w:keepNext w:val="0"/>
        <w:widowControl w:val="0"/>
        <w:numPr>
          <w:ilvl w:val="1"/>
          <w:numId w:val="36"/>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this Agreement </w:t>
      </w:r>
      <w:r>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Pr>
          <w:rFonts w:ascii="Times New Roman" w:hAnsi="Times New Roman"/>
          <w:b w:val="0"/>
          <w:sz w:val="20"/>
        </w:rPr>
        <w:t xml:space="preserve">the </w:t>
      </w:r>
      <w:r w:rsidRPr="00041323">
        <w:rPr>
          <w:rFonts w:ascii="Times New Roman" w:hAnsi="Times New Roman"/>
          <w:b w:val="0"/>
          <w:sz w:val="20"/>
        </w:rPr>
        <w:t>Government Code sections set out below.</w:t>
      </w:r>
    </w:p>
    <w:p w:rsidR="001D236C" w:rsidRPr="00041323" w:rsidRDefault="001D236C" w:rsidP="00B54198">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proofErr w:type="gramStart"/>
      <w:r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w:t>
      </w:r>
      <w:proofErr w:type="gramEnd"/>
      <w:r w:rsidRPr="00041323">
        <w:rPr>
          <w:rFonts w:ascii="Times New Roman" w:hAnsi="Times New Roman"/>
          <w:b w:val="0"/>
          <w:sz w:val="20"/>
        </w:rPr>
        <w:t xml:space="preserve"> Such assignment </w:t>
      </w:r>
      <w:proofErr w:type="gramStart"/>
      <w:r w:rsidRPr="00041323">
        <w:rPr>
          <w:rFonts w:ascii="Times New Roman" w:hAnsi="Times New Roman"/>
          <w:b w:val="0"/>
          <w:sz w:val="20"/>
        </w:rPr>
        <w:t>shall be made and become effective at the time the JBE tenders final payment to the Contractor</w:t>
      </w:r>
      <w:proofErr w:type="gramEnd"/>
      <w:r w:rsidRPr="00041323">
        <w:rPr>
          <w:rFonts w:ascii="Times New Roman" w:hAnsi="Times New Roman"/>
          <w:b w:val="0"/>
          <w:sz w:val="20"/>
        </w:rPr>
        <w:t>. (GC 4552)</w:t>
      </w:r>
    </w:p>
    <w:p w:rsidR="001D236C" w:rsidRPr="00041323" w:rsidRDefault="001D236C" w:rsidP="00B54198">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proofErr w:type="gramStart"/>
      <w:r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proofErr w:type="gramEnd"/>
      <w:r w:rsidRPr="00041323">
        <w:rPr>
          <w:rFonts w:ascii="Times New Roman" w:hAnsi="Times New Roman"/>
          <w:b w:val="0"/>
          <w:sz w:val="20"/>
        </w:rPr>
        <w:t xml:space="preserve"> (GC 4553)</w:t>
      </w:r>
    </w:p>
    <w:p w:rsidR="001D236C" w:rsidRPr="00B81175" w:rsidRDefault="001D236C" w:rsidP="00B54198">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proofErr w:type="gramStart"/>
      <w:r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w:t>
      </w:r>
      <w:proofErr w:type="gramEnd"/>
      <w:r w:rsidRPr="00041323">
        <w:rPr>
          <w:rFonts w:ascii="Times New Roman" w:hAnsi="Times New Roman"/>
          <w:b w:val="0"/>
          <w:sz w:val="20"/>
        </w:rPr>
        <w:t xml:space="preserve"> (GC 4554)</w:t>
      </w:r>
    </w:p>
    <w:p w:rsidR="001D236C" w:rsidRPr="00BE6B1A" w:rsidRDefault="001D236C" w:rsidP="001D236C">
      <w:pPr>
        <w:spacing w:after="60" w:line="240" w:lineRule="auto"/>
        <w:rPr>
          <w:rFonts w:ascii="Times New Roman" w:hAnsi="Times New Roman"/>
          <w:bCs/>
          <w:sz w:val="20"/>
        </w:rPr>
      </w:pPr>
      <w:r>
        <w:rPr>
          <w:rFonts w:ascii="Times New Roman" w:hAnsi="Times New Roman"/>
        </w:rPr>
        <w:tab/>
      </w:r>
      <w:r>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proofErr w:type="gramStart"/>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Contractor certifies either (</w:t>
      </w:r>
      <w:proofErr w:type="spellStart"/>
      <w:r w:rsidRPr="00B549DA">
        <w:rPr>
          <w:rFonts w:ascii="Times New Roman" w:hAnsi="Times New Roman"/>
          <w:bCs/>
          <w:sz w:val="20"/>
        </w:rPr>
        <w:t>i</w:t>
      </w:r>
      <w:proofErr w:type="spellEnd"/>
      <w:r w:rsidRPr="00B549DA">
        <w:rPr>
          <w:rFonts w:ascii="Times New Roman" w:hAnsi="Times New Roman"/>
          <w:bCs/>
          <w:sz w:val="20"/>
        </w:rPr>
        <w:t>)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w:t>
      </w:r>
      <w:proofErr w:type="gramEnd"/>
      <w:r w:rsidRPr="00B549DA">
        <w:rPr>
          <w:rFonts w:ascii="Times New Roman" w:hAnsi="Times New Roman"/>
          <w:bCs/>
          <w:sz w:val="20"/>
        </w:rPr>
        <w:t xml:space="preserve">  </w:t>
      </w:r>
      <w:r w:rsidRPr="0042266F">
        <w:rPr>
          <w:rFonts w:ascii="Times New Roman" w:hAnsi="Times New Roman"/>
          <w:sz w:val="20"/>
          <w:szCs w:val="20"/>
        </w:rPr>
        <w:t xml:space="preserve"> </w:t>
      </w:r>
    </w:p>
    <w:p w:rsidR="001D236C" w:rsidRPr="008B3A32" w:rsidRDefault="001D236C" w:rsidP="001D236C">
      <w:pPr>
        <w:spacing w:after="120" w:line="240" w:lineRule="auto"/>
        <w:rPr>
          <w:rFonts w:ascii="Times New Roman" w:hAnsi="Times New Roman"/>
          <w:sz w:val="20"/>
          <w:szCs w:val="20"/>
        </w:rPr>
      </w:pPr>
      <w:r>
        <w:rPr>
          <w:rFonts w:ascii="Times New Roman" w:hAnsi="Times New Roman"/>
          <w:sz w:val="20"/>
          <w:szCs w:val="20"/>
        </w:rPr>
        <w:tab/>
        <w:t>9.5</w:t>
      </w:r>
      <w:r>
        <w:rPr>
          <w:rFonts w:ascii="Times New Roman" w:hAnsi="Times New Roman"/>
          <w:sz w:val="20"/>
          <w:szCs w:val="20"/>
        </w:rPr>
        <w:tab/>
      </w:r>
      <w:r w:rsidRPr="00E50B14">
        <w:rPr>
          <w:rFonts w:ascii="Times New Roman" w:hAnsi="Times New Roman"/>
          <w:sz w:val="20"/>
          <w:szCs w:val="20"/>
          <w:u w:val="single"/>
        </w:rPr>
        <w:t>Loss Leader Prohibition</w:t>
      </w:r>
      <w:r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rsidR="001D236C" w:rsidRDefault="001D236C" w:rsidP="001D236C">
      <w:pPr>
        <w:spacing w:after="120" w:line="240" w:lineRule="auto"/>
        <w:rPr>
          <w:rFonts w:ascii="Times New Roman" w:hAnsi="Times New Roman"/>
          <w:sz w:val="20"/>
          <w:szCs w:val="20"/>
        </w:rPr>
      </w:pPr>
      <w:r>
        <w:rPr>
          <w:rFonts w:ascii="Times New Roman" w:hAnsi="Times New Roman"/>
          <w:sz w:val="20"/>
          <w:szCs w:val="20"/>
        </w:rPr>
        <w:tab/>
        <w:t>9.6</w:t>
      </w:r>
      <w:r>
        <w:rPr>
          <w:rFonts w:ascii="Times New Roman" w:hAnsi="Times New Roman"/>
          <w:sz w:val="20"/>
          <w:szCs w:val="20"/>
        </w:rPr>
        <w:tab/>
      </w:r>
      <w:r w:rsidRPr="00E50B14">
        <w:rPr>
          <w:rFonts w:ascii="Times New Roman" w:hAnsi="Times New Roman"/>
          <w:sz w:val="20"/>
          <w:szCs w:val="20"/>
          <w:u w:val="single"/>
        </w:rPr>
        <w:t>Recycling</w:t>
      </w:r>
      <w:r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Pr="008B3A32">
        <w:rPr>
          <w:rFonts w:ascii="Times New Roman" w:hAnsi="Times New Roman"/>
          <w:sz w:val="20"/>
          <w:szCs w:val="20"/>
        </w:rPr>
        <w:t>i</w:t>
      </w:r>
      <w:proofErr w:type="spellEnd"/>
      <w:r w:rsidRPr="008B3A32">
        <w:rPr>
          <w:rFonts w:ascii="Times New Roman" w:hAnsi="Times New Roman"/>
          <w:sz w:val="20"/>
          <w:szCs w:val="20"/>
        </w:rPr>
        <w:t xml:space="preserve">)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Pr="008B3A32">
        <w:rPr>
          <w:rFonts w:ascii="Times New Roman" w:hAnsi="Times New Roman"/>
          <w:sz w:val="20"/>
          <w:szCs w:val="20"/>
        </w:rPr>
        <w:t>post consumer</w:t>
      </w:r>
      <w:proofErr w:type="spellEnd"/>
      <w:r w:rsidRPr="008B3A32">
        <w:rPr>
          <w:rFonts w:ascii="Times New Roman" w:hAnsi="Times New Roman"/>
          <w:sz w:val="20"/>
          <w:szCs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1D236C" w:rsidRDefault="001D236C" w:rsidP="001D236C">
      <w:pPr>
        <w:spacing w:after="120" w:line="240" w:lineRule="auto"/>
        <w:rPr>
          <w:rFonts w:ascii="Times New Roman" w:hAnsi="Times New Roman"/>
          <w:sz w:val="20"/>
          <w:szCs w:val="20"/>
        </w:rPr>
      </w:pPr>
      <w:r>
        <w:rPr>
          <w:rFonts w:ascii="Times New Roman" w:hAnsi="Times New Roman"/>
          <w:sz w:val="20"/>
          <w:szCs w:val="20"/>
        </w:rPr>
        <w:tab/>
        <w:t>9.7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xml:space="preserve">. If this Agreement provides for the laundering of apparel, garments or corresponding accessories, or for furnishing equipment, materials, or supplies other than for public works, this section is applicable. </w:t>
      </w:r>
      <w:proofErr w:type="gramStart"/>
      <w:r w:rsidRPr="008B3A32">
        <w:rPr>
          <w:rFonts w:ascii="Times New Roman" w:hAnsi="Times New Roman"/>
          <w:sz w:val="20"/>
          <w:szCs w:val="20"/>
        </w:rPr>
        <w:t>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proofErr w:type="gramEnd"/>
      <w:r w:rsidRPr="008B3A32">
        <w:rPr>
          <w:rFonts w:ascii="Times New Roman" w:hAnsi="Times New Roman"/>
          <w:sz w:val="20"/>
          <w:szCs w:val="20"/>
        </w:rPr>
        <w:t xml:space="preserve"> Contractor adheres to the </w:t>
      </w:r>
      <w:proofErr w:type="spellStart"/>
      <w:r w:rsidRPr="008B3A32">
        <w:rPr>
          <w:rFonts w:ascii="Times New Roman" w:hAnsi="Times New Roman"/>
          <w:sz w:val="20"/>
          <w:szCs w:val="20"/>
        </w:rPr>
        <w:t>Sweatfree</w:t>
      </w:r>
      <w:proofErr w:type="spellEnd"/>
      <w:r w:rsidRPr="008B3A32">
        <w:rPr>
          <w:rFonts w:ascii="Times New Roman" w:hAnsi="Times New Roman"/>
          <w:sz w:val="20"/>
          <w:szCs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w:t>
      </w:r>
      <w:proofErr w:type="gramStart"/>
      <w:r w:rsidRPr="008B3A32">
        <w:rPr>
          <w:rFonts w:ascii="Times New Roman" w:hAnsi="Times New Roman"/>
          <w:sz w:val="20"/>
          <w:szCs w:val="20"/>
        </w:rPr>
        <w:t>required</w:t>
      </w:r>
      <w:proofErr w:type="gramEnd"/>
      <w:r w:rsidRPr="008B3A32">
        <w:rPr>
          <w:rFonts w:ascii="Times New Roman" w:hAnsi="Times New Roman"/>
          <w:sz w:val="20"/>
          <w:szCs w:val="20"/>
        </w:rPr>
        <w:t xml:space="preserve"> by authorized officials of the Department of Industrial Relations, or the Department of Justice to determine Contractor’s compliance with the requirements under this section and shall provide the same rights of access to the JBE.</w:t>
      </w:r>
    </w:p>
    <w:p w:rsidR="001D236C" w:rsidRPr="00D53A7D" w:rsidRDefault="001D236C" w:rsidP="001D236C">
      <w:pPr>
        <w:spacing w:line="240" w:lineRule="auto"/>
        <w:rPr>
          <w:rFonts w:ascii="Times New Roman" w:hAnsi="Times New Roman"/>
          <w:sz w:val="20"/>
          <w:szCs w:val="20"/>
        </w:rPr>
      </w:pPr>
      <w:r>
        <w:rPr>
          <w:rFonts w:ascii="Times New Roman" w:hAnsi="Times New Roman"/>
          <w:sz w:val="20"/>
          <w:szCs w:val="20"/>
        </w:rPr>
        <w:tab/>
        <w:t>9.8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w:t>
      </w:r>
      <w:proofErr w:type="gramStart"/>
      <w:r w:rsidRPr="00D53A7D">
        <w:rPr>
          <w:rFonts w:ascii="Times New Roman" w:hAnsi="Times New Roman"/>
          <w:sz w:val="20"/>
          <w:szCs w:val="20"/>
        </w:rPr>
        <w:t>is funded</w:t>
      </w:r>
      <w:proofErr w:type="gramEnd"/>
      <w:r w:rsidRPr="00D53A7D">
        <w:rPr>
          <w:rFonts w:ascii="Times New Roman" w:hAnsi="Times New Roman"/>
          <w:sz w:val="20"/>
          <w:szCs w:val="20"/>
        </w:rPr>
        <w:t xml:space="preserve"> in whole or in part by the federal government, then: </w:t>
      </w:r>
    </w:p>
    <w:p w:rsidR="001D236C" w:rsidRPr="00D53A7D" w:rsidRDefault="001D236C" w:rsidP="001D236C">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 xml:space="preserve">It </w:t>
      </w:r>
      <w:proofErr w:type="gramStart"/>
      <w:r w:rsidRPr="00D53A7D">
        <w:rPr>
          <w:rFonts w:ascii="Times New Roman" w:hAnsi="Times New Roman"/>
          <w:sz w:val="20"/>
          <w:szCs w:val="20"/>
        </w:rPr>
        <w:t>is mutually understood</w:t>
      </w:r>
      <w:proofErr w:type="gramEnd"/>
      <w:r w:rsidRPr="00D53A7D">
        <w:rPr>
          <w:rFonts w:ascii="Times New Roman" w:hAnsi="Times New Roman"/>
          <w:sz w:val="20"/>
          <w:szCs w:val="20"/>
        </w:rPr>
        <w:t xml:space="preserve">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rsidR="001D236C" w:rsidRPr="00D53A7D" w:rsidRDefault="001D236C" w:rsidP="001D236C">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 xml:space="preserve">This Agreement is valid and enforceable only if </w:t>
      </w:r>
      <w:proofErr w:type="gramStart"/>
      <w:r w:rsidRPr="00D53A7D">
        <w:rPr>
          <w:rFonts w:ascii="Times New Roman" w:hAnsi="Times New Roman"/>
          <w:sz w:val="20"/>
          <w:szCs w:val="20"/>
        </w:rPr>
        <w:t>sufficient funds are made available to the JBE by the United States Government</w:t>
      </w:r>
      <w:proofErr w:type="gramEnd"/>
      <w:r w:rsidRPr="00D53A7D">
        <w:rPr>
          <w:rFonts w:ascii="Times New Roman" w:hAnsi="Times New Roman"/>
          <w:sz w:val="20"/>
          <w:szCs w:val="20"/>
        </w:rPr>
        <w:t xml:space="preserve">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1D236C" w:rsidRPr="00D53A7D" w:rsidRDefault="001D236C" w:rsidP="001D236C">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1D236C" w:rsidRDefault="001D236C" w:rsidP="001D236C">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rsidR="001D236C" w:rsidRDefault="001D236C" w:rsidP="001D236C">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rsidR="001D236C" w:rsidRDefault="001D236C" w:rsidP="001D236C">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Pr>
          <w:rFonts w:ascii="Times New Roman" w:hAnsi="Times New Roman"/>
          <w:sz w:val="20"/>
          <w:szCs w:val="20"/>
          <w:u w:val="single"/>
        </w:rPr>
        <w:t xml:space="preserve">. </w:t>
      </w:r>
      <w:r w:rsidRPr="003A5F64">
        <w:rPr>
          <w:rFonts w:ascii="Times New Roman" w:hAnsi="Times New Roman"/>
          <w:sz w:val="20"/>
          <w:szCs w:val="20"/>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w:t>
      </w:r>
      <w:proofErr w:type="gramStart"/>
      <w:r w:rsidRPr="003A5F64">
        <w:rPr>
          <w:rFonts w:ascii="Times New Roman" w:hAnsi="Times New Roman"/>
          <w:sz w:val="20"/>
          <w:szCs w:val="20"/>
        </w:rPr>
        <w:t>sixty (60) days</w:t>
      </w:r>
      <w:proofErr w:type="gramEnd"/>
      <w:r w:rsidRPr="003A5F64">
        <w:rPr>
          <w:rFonts w:ascii="Times New Roman" w:hAnsi="Times New Roman"/>
          <w:sz w:val="20"/>
          <w:szCs w:val="20"/>
        </w:rPr>
        <w:t xml:space="preserve">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1D236C" w:rsidRPr="00B81175" w:rsidRDefault="001D236C" w:rsidP="001D236C">
      <w:pPr>
        <w:spacing w:line="240" w:lineRule="auto"/>
        <w:ind w:firstLine="720"/>
        <w:rPr>
          <w:rFonts w:ascii="Times New Roman" w:hAnsi="Times New Roman"/>
          <w:sz w:val="20"/>
          <w:szCs w:val="20"/>
        </w:rPr>
      </w:pPr>
    </w:p>
    <w:p w:rsidR="001D236C" w:rsidRPr="00303BCF" w:rsidRDefault="001D236C" w:rsidP="00B54198">
      <w:pPr>
        <w:pStyle w:val="ListParagraph"/>
        <w:widowControl w:val="0"/>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p>
    <w:p w:rsidR="001D236C" w:rsidRDefault="001D236C" w:rsidP="001D236C">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Pr="00A10F52">
        <w:rPr>
          <w:rFonts w:ascii="Times New Roman" w:hAnsi="Times New Roman"/>
          <w:b w:val="0"/>
          <w:i w:val="0"/>
          <w:sz w:val="20"/>
        </w:rPr>
        <w:t>.1</w:t>
      </w:r>
      <w:r w:rsidRPr="00303BCF">
        <w:rPr>
          <w:rFonts w:ascii="Times New Roman" w:hAnsi="Times New Roman"/>
          <w:sz w:val="20"/>
        </w:rPr>
        <w:tab/>
      </w:r>
      <w:r w:rsidRPr="00594F71">
        <w:rPr>
          <w:rFonts w:ascii="Times New Roman" w:hAnsi="Times New Roman"/>
          <w:b w:val="0"/>
          <w:i w:val="0"/>
          <w:sz w:val="20"/>
          <w:u w:val="single"/>
        </w:rPr>
        <w:t>Audits</w:t>
      </w:r>
      <w:r w:rsidRPr="00594F71">
        <w:rPr>
          <w:rFonts w:ascii="Times New Roman" w:hAnsi="Times New Roman"/>
          <w:b w:val="0"/>
          <w:i w:val="0"/>
          <w:sz w:val="20"/>
        </w:rPr>
        <w:t>.</w:t>
      </w:r>
      <w:bookmarkStart w:id="122" w:name="_Ref23588853"/>
      <w:r w:rsidRPr="00594F71">
        <w:rPr>
          <w:rFonts w:ascii="Times New Roman" w:hAnsi="Times New Roman"/>
          <w:b w:val="0"/>
          <w:i w:val="0"/>
          <w:sz w:val="20"/>
        </w:rPr>
        <w:t xml:space="preserve"> Contractor shall allow the JBE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w:t>
      </w:r>
      <w:bookmarkStart w:id="123" w:name="_Ref37060170"/>
      <w:bookmarkStart w:id="124" w:name="_Toc57173691"/>
      <w:bookmarkStart w:id="125" w:name="_Ref66680387"/>
      <w:bookmarkEnd w:id="122"/>
      <w:r w:rsidRPr="00594F71">
        <w:rPr>
          <w:rFonts w:ascii="Times New Roman" w:hAnsi="Times New Roman"/>
          <w:b w:val="0"/>
          <w:i w:val="0"/>
          <w:sz w:val="20"/>
        </w:rPr>
        <w:t xml:space="preserve"> </w:t>
      </w:r>
      <w:bookmarkEnd w:id="123"/>
      <w:bookmarkEnd w:id="124"/>
      <w:proofErr w:type="gramStart"/>
      <w:r w:rsidRPr="00594F71">
        <w:rPr>
          <w:rFonts w:ascii="Times New Roman" w:hAnsi="Times New Roman"/>
          <w:b w:val="0"/>
          <w:i w:val="0"/>
          <w:sz w:val="20"/>
        </w:rPr>
        <w:t>Contractor shall provide to the Judicial Branch Entities and JBE Contractors, on Contractor’s premises (or, if the audit is being performed of an Subcontractor, Subcontractor’s premises if necessary), space, office furnishings (including lockable cabinets), telephone and facsimile services, utilities and office</w:t>
      </w:r>
      <w:r w:rsidRPr="00594F71">
        <w:rPr>
          <w:rFonts w:ascii="Times New Roman" w:hAnsi="Times New Roman"/>
          <w:b w:val="0"/>
          <w:i w:val="0"/>
          <w:sz w:val="20"/>
        </w:rPr>
        <w:noBreakHyphen/>
        <w:t>related equipment and duplicating services as the Judicial Branch Entities or such JBE Contractors may reasonably require to perform the audits described in this Section.</w:t>
      </w:r>
      <w:bookmarkEnd w:id="125"/>
      <w:proofErr w:type="gramEnd"/>
      <w:r w:rsidRPr="00594F71">
        <w:rPr>
          <w:rFonts w:ascii="Times New Roman" w:hAnsi="Times New Roman"/>
          <w:b w:val="0"/>
          <w:i w:val="0"/>
          <w:sz w:val="20"/>
        </w:rPr>
        <w:t xml:space="preserve">  </w:t>
      </w:r>
      <w:r>
        <w:rPr>
          <w:rFonts w:ascii="Times New Roman" w:hAnsi="Times New Roman"/>
          <w:b w:val="0"/>
          <w:i w:val="0"/>
          <w:sz w:val="20"/>
        </w:rPr>
        <w:t>Without limiting the foregoing, t</w:t>
      </w:r>
      <w:r w:rsidRPr="00A167FE">
        <w:rPr>
          <w:rFonts w:ascii="Times New Roman" w:hAnsi="Times New Roman"/>
          <w:b w:val="0"/>
          <w:i w:val="0"/>
          <w:sz w:val="20"/>
        </w:rPr>
        <w:t>his Agreement is subject to examinations and audit by the State Auditor for a period three years after final payment.</w:t>
      </w:r>
      <w:r w:rsidRPr="00594F71">
        <w:rPr>
          <w:rFonts w:ascii="Times New Roman" w:hAnsi="Times New Roman"/>
          <w:b w:val="0"/>
          <w:i w:val="0"/>
          <w:sz w:val="20"/>
        </w:rPr>
        <w:t xml:space="preserve"> </w:t>
      </w:r>
    </w:p>
    <w:p w:rsidR="001D236C" w:rsidRDefault="001D236C" w:rsidP="001D236C">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Pr="00594F71">
        <w:rPr>
          <w:rFonts w:ascii="Times New Roman" w:hAnsi="Times New Roman"/>
          <w:b w:val="0"/>
          <w:i w:val="0"/>
          <w:sz w:val="20"/>
          <w:u w:val="single"/>
        </w:rPr>
        <w:t>References</w:t>
      </w:r>
      <w:r w:rsidRPr="00594F71">
        <w:rPr>
          <w:rFonts w:ascii="Times New Roman" w:hAnsi="Times New Roman"/>
          <w:b w:val="0"/>
          <w:i w:val="0"/>
          <w:sz w:val="20"/>
        </w:rPr>
        <w:t xml:space="preserve">.  </w:t>
      </w:r>
      <w:proofErr w:type="gramStart"/>
      <w:r w:rsidRPr="00594F71">
        <w:rPr>
          <w:rFonts w:ascii="Times New Roman" w:hAnsi="Times New Roman"/>
          <w:b w:val="0"/>
          <w:i w:val="0"/>
          <w:sz w:val="20"/>
        </w:rPr>
        <w:t xml:space="preserve">In this Agreement and the Appendixes: (a) the Appendixes shall be incorporated into and deemed part of this Agreement and all references to this Agreement shall include the Appendixes; (b) </w:t>
      </w:r>
      <w:r w:rsidRPr="00594F71">
        <w:rPr>
          <w:rFonts w:ascii="Times New Roman" w:hAnsi="Times New Roman"/>
          <w:b w:val="0"/>
          <w:i w:val="0"/>
          <w:spacing w:val="-2"/>
          <w:sz w:val="20"/>
        </w:rPr>
        <w:t>the Article and Section headings are for reference and convenience</w:t>
      </w:r>
      <w:r w:rsidRPr="00594F71">
        <w:rPr>
          <w:rFonts w:ascii="Times New Roman" w:hAnsi="Times New Roman"/>
          <w:b w:val="0"/>
          <w:i w:val="0"/>
          <w:sz w:val="20"/>
        </w:rPr>
        <w:t xml:space="preserv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roofErr w:type="gramEnd"/>
      <w:r w:rsidRPr="00594F71">
        <w:rPr>
          <w:rFonts w:ascii="Times New Roman" w:hAnsi="Times New Roman"/>
          <w:b w:val="0"/>
          <w:i w:val="0"/>
          <w:sz w:val="20"/>
        </w:rPr>
        <w:t xml:space="preserve"> </w:t>
      </w:r>
    </w:p>
    <w:p w:rsidR="001D236C" w:rsidRPr="004203E7" w:rsidRDefault="001D236C" w:rsidP="001D236C">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Pr="00594F71">
        <w:rPr>
          <w:rFonts w:ascii="Times New Roman" w:hAnsi="Times New Roman"/>
          <w:b w:val="0"/>
          <w:i w:val="0"/>
          <w:sz w:val="20"/>
          <w:u w:val="single"/>
        </w:rPr>
        <w:t>Assignment</w:t>
      </w:r>
      <w:r w:rsidRPr="00594F71">
        <w:rPr>
          <w:rFonts w:ascii="Times New Roman" w:hAnsi="Times New Roman"/>
          <w:b w:val="0"/>
          <w:i w:val="0"/>
          <w:sz w:val="20"/>
        </w:rPr>
        <w:t>.  This Agreement will not be assignable by Contractor in whole or in part (whether by operation of law or otherwise) without the prior written consent of the JBE.  Any assignment made in contravention of the foregoing shall be void and of no effect. Subject to the foregoing, this Agreement will be binding on the Parties and their permitted successors and assigns.</w:t>
      </w:r>
    </w:p>
    <w:p w:rsidR="001D236C" w:rsidRPr="00442C4E" w:rsidRDefault="001D236C" w:rsidP="001D236C">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Pr="00594F71">
        <w:rPr>
          <w:rFonts w:ascii="Times New Roman" w:hAnsi="Times New Roman"/>
          <w:sz w:val="20"/>
          <w:u w:val="single"/>
        </w:rPr>
        <w:t>Notices</w:t>
      </w:r>
      <w:r w:rsidRPr="00594F71">
        <w:rPr>
          <w:rFonts w:ascii="Times New Roman" w:hAnsi="Times New Roman"/>
          <w:sz w:val="20"/>
        </w:rPr>
        <w:t>.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1D236C" w:rsidRPr="00303BCF" w:rsidTr="004C7B99">
        <w:tc>
          <w:tcPr>
            <w:tcW w:w="4853" w:type="dxa"/>
            <w:tcBorders>
              <w:top w:val="single" w:sz="4" w:space="0" w:color="auto"/>
              <w:bottom w:val="single" w:sz="4" w:space="0" w:color="auto"/>
              <w:right w:val="single" w:sz="4" w:space="0" w:color="auto"/>
            </w:tcBorders>
            <w:shd w:val="clear" w:color="auto" w:fill="CCCCCC"/>
          </w:tcPr>
          <w:p w:rsidR="001D236C" w:rsidRPr="00303BCF" w:rsidRDefault="001D236C" w:rsidP="004C7B99">
            <w:pPr>
              <w:pStyle w:val="TableStyle"/>
              <w:widowControl w:val="0"/>
              <w:spacing w:line="240" w:lineRule="auto"/>
              <w:rPr>
                <w:rFonts w:ascii="Times New Roman" w:hAnsi="Times New Roman"/>
                <w:b/>
                <w:bCs/>
                <w:sz w:val="20"/>
              </w:rPr>
            </w:pPr>
            <w:r w:rsidRPr="00303BCF">
              <w:rPr>
                <w:rFonts w:ascii="Times New Roman" w:hAnsi="Times New Roman"/>
                <w:b/>
                <w:bCs/>
                <w:sz w:val="20"/>
              </w:rPr>
              <w:t>If to Contractor:</w:t>
            </w:r>
          </w:p>
        </w:tc>
        <w:tc>
          <w:tcPr>
            <w:tcW w:w="4853" w:type="dxa"/>
            <w:tcBorders>
              <w:top w:val="single" w:sz="4" w:space="0" w:color="auto"/>
              <w:left w:val="single" w:sz="4" w:space="0" w:color="auto"/>
              <w:bottom w:val="single" w:sz="4" w:space="0" w:color="auto"/>
            </w:tcBorders>
            <w:shd w:val="clear" w:color="auto" w:fill="CCCCCC"/>
          </w:tcPr>
          <w:p w:rsidR="001D236C" w:rsidRPr="00303BCF" w:rsidRDefault="001D236C" w:rsidP="004C7B99">
            <w:pPr>
              <w:pStyle w:val="TableStyle"/>
              <w:widowControl w:val="0"/>
              <w:spacing w:line="240" w:lineRule="auto"/>
              <w:rPr>
                <w:rFonts w:ascii="Times New Roman" w:hAnsi="Times New Roman"/>
                <w:b/>
                <w:bCs/>
                <w:sz w:val="20"/>
              </w:rPr>
            </w:pPr>
            <w:r w:rsidRPr="00303BCF">
              <w:rPr>
                <w:rFonts w:ascii="Times New Roman" w:hAnsi="Times New Roman"/>
                <w:b/>
                <w:bCs/>
                <w:sz w:val="20"/>
              </w:rPr>
              <w:t>If to the JBE:</w:t>
            </w:r>
          </w:p>
        </w:tc>
      </w:tr>
      <w:tr w:rsidR="001D236C" w:rsidRPr="00303BCF" w:rsidTr="004C7B99">
        <w:tc>
          <w:tcPr>
            <w:tcW w:w="4853" w:type="dxa"/>
            <w:tcBorders>
              <w:top w:val="single" w:sz="4" w:space="0" w:color="auto"/>
              <w:bottom w:val="nil"/>
              <w:right w:val="single" w:sz="4" w:space="0" w:color="auto"/>
            </w:tcBorders>
          </w:tcPr>
          <w:p w:rsidR="001D236C" w:rsidRPr="00303BCF" w:rsidRDefault="001D236C" w:rsidP="004C7B99">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rsidR="001D236C" w:rsidRDefault="001D236C" w:rsidP="004C7B99">
            <w:pPr>
              <w:pStyle w:val="TableStyle"/>
              <w:widowControl w:val="0"/>
              <w:tabs>
                <w:tab w:val="left" w:pos="3244"/>
              </w:tabs>
              <w:spacing w:line="240" w:lineRule="auto"/>
              <w:rPr>
                <w:rFonts w:ascii="Times New Roman" w:hAnsi="Times New Roman"/>
                <w:sz w:val="20"/>
                <w:u w:val="single"/>
              </w:rPr>
            </w:pPr>
            <w:r>
              <w:rPr>
                <w:rFonts w:ascii="Times New Roman" w:hAnsi="Times New Roman"/>
                <w:sz w:val="20"/>
                <w:u w:val="single"/>
              </w:rPr>
              <w:t>Jim Jenson, IT Manager</w:t>
            </w:r>
          </w:p>
          <w:p w:rsidR="001D236C" w:rsidRDefault="001D236C" w:rsidP="004C7B99">
            <w:pPr>
              <w:pStyle w:val="TableStyle"/>
              <w:widowControl w:val="0"/>
              <w:tabs>
                <w:tab w:val="left" w:pos="3244"/>
              </w:tabs>
              <w:spacing w:line="240" w:lineRule="auto"/>
              <w:rPr>
                <w:rFonts w:ascii="Times New Roman" w:hAnsi="Times New Roman"/>
                <w:sz w:val="20"/>
                <w:u w:val="single"/>
              </w:rPr>
            </w:pPr>
            <w:r>
              <w:rPr>
                <w:rFonts w:ascii="Times New Roman" w:hAnsi="Times New Roman"/>
                <w:sz w:val="20"/>
                <w:u w:val="single"/>
              </w:rPr>
              <w:t>800 S. Victoria Ave.</w:t>
            </w:r>
          </w:p>
          <w:p w:rsidR="001D236C" w:rsidRPr="00303BCF" w:rsidRDefault="001D236C" w:rsidP="001D236C">
            <w:pPr>
              <w:pStyle w:val="TableStyle"/>
              <w:widowControl w:val="0"/>
              <w:tabs>
                <w:tab w:val="left" w:pos="3244"/>
              </w:tabs>
              <w:spacing w:line="240" w:lineRule="auto"/>
              <w:rPr>
                <w:rFonts w:ascii="Times New Roman" w:hAnsi="Times New Roman"/>
                <w:sz w:val="20"/>
              </w:rPr>
            </w:pPr>
            <w:r>
              <w:rPr>
                <w:rFonts w:ascii="Times New Roman" w:hAnsi="Times New Roman"/>
                <w:sz w:val="20"/>
                <w:u w:val="single"/>
              </w:rPr>
              <w:t xml:space="preserve">Ventura, CA  93009 </w:t>
            </w:r>
          </w:p>
        </w:tc>
      </w:tr>
    </w:tbl>
    <w:p w:rsidR="001D236C" w:rsidRDefault="001D236C" w:rsidP="001D236C">
      <w:pPr>
        <w:widowControl w:val="0"/>
        <w:spacing w:before="120" w:after="120" w:line="240" w:lineRule="auto"/>
        <w:rPr>
          <w:rFonts w:ascii="Times New Roman" w:hAnsi="Times New Roman"/>
          <w:sz w:val="20"/>
        </w:rPr>
      </w:pPr>
    </w:p>
    <w:p w:rsidR="001D236C" w:rsidRDefault="001D236C" w:rsidP="001D236C">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t>
      </w:r>
      <w:proofErr w:type="gramStart"/>
      <w:r w:rsidRPr="00303BCF">
        <w:rPr>
          <w:rFonts w:ascii="Times New Roman" w:hAnsi="Times New Roman"/>
          <w:sz w:val="20"/>
        </w:rPr>
        <w:t>will be considered to have been given</w:t>
      </w:r>
      <w:proofErr w:type="gramEnd"/>
      <w:r w:rsidRPr="00303BCF">
        <w:rPr>
          <w:rFonts w:ascii="Times New Roman" w:hAnsi="Times New Roman"/>
          <w:sz w:val="20"/>
        </w:rPr>
        <w:t xml:space="preserve"> at the time of actual delivery in person, three (3) Business Days after deposit in the mail as set forth above, or one (1) day after delivery to an overnight air courier service.</w:t>
      </w:r>
    </w:p>
    <w:p w:rsidR="001D236C" w:rsidRDefault="001D236C" w:rsidP="001D236C">
      <w:pPr>
        <w:widowControl w:val="0"/>
        <w:spacing w:before="60" w:after="60" w:line="240" w:lineRule="auto"/>
        <w:rPr>
          <w:rFonts w:ascii="Times New Roman" w:hAnsi="Times New Roman"/>
          <w:sz w:val="20"/>
        </w:rPr>
      </w:pPr>
      <w:r>
        <w:rPr>
          <w:rFonts w:ascii="Times New Roman" w:hAnsi="Times New Roman"/>
          <w:sz w:val="20"/>
        </w:rPr>
        <w:tab/>
        <w:t>10.5</w:t>
      </w:r>
      <w:r>
        <w:rPr>
          <w:rFonts w:ascii="Times New Roman" w:hAnsi="Times New Roman"/>
          <w:sz w:val="20"/>
        </w:rPr>
        <w:tab/>
      </w:r>
      <w:r w:rsidRPr="00594F71">
        <w:rPr>
          <w:rFonts w:ascii="Times New Roman" w:hAnsi="Times New Roman"/>
          <w:sz w:val="20"/>
          <w:u w:val="single"/>
        </w:rPr>
        <w:t>Independent Contractors</w:t>
      </w:r>
      <w:r w:rsidRPr="00594F71">
        <w:rPr>
          <w:rFonts w:ascii="Times New Roman" w:hAnsi="Times New Roman"/>
          <w:sz w:val="20"/>
        </w:rPr>
        <w:t xml:space="preserve">.  Contractor and Subcontractors in the performance of this Agreement shall act in an independent capacity and not as </w:t>
      </w:r>
      <w:proofErr w:type="gramStart"/>
      <w:r w:rsidRPr="00594F71">
        <w:rPr>
          <w:rFonts w:ascii="Times New Roman" w:hAnsi="Times New Roman"/>
          <w:sz w:val="20"/>
        </w:rPr>
        <w:t>officers or employees</w:t>
      </w:r>
      <w:proofErr w:type="gramEnd"/>
      <w:r w:rsidRPr="00594F71">
        <w:rPr>
          <w:rFonts w:ascii="Times New Roman" w:hAnsi="Times New Roman"/>
          <w:sz w:val="20"/>
        </w:rPr>
        <w:t xml:space="preserve"> or agents of the Judicial Branch Entities or JBE Contractors.  Neither the making of this Agreement nor the performance of its provisions </w:t>
      </w:r>
      <w:proofErr w:type="gramStart"/>
      <w:r w:rsidRPr="00594F71">
        <w:rPr>
          <w:rFonts w:ascii="Times New Roman" w:hAnsi="Times New Roman"/>
          <w:sz w:val="20"/>
        </w:rPr>
        <w:t>shall be construed</w:t>
      </w:r>
      <w:proofErr w:type="gramEnd"/>
      <w:r w:rsidRPr="00594F71">
        <w:rPr>
          <w:rFonts w:ascii="Times New Roman" w:hAnsi="Times New Roman"/>
          <w:sz w:val="20"/>
        </w:rPr>
        <w:t xml:space="preserve"> to constitute either of the Parties hereto as an agent, employee, partner, joint </w:t>
      </w:r>
      <w:proofErr w:type="spellStart"/>
      <w:r w:rsidRPr="00594F71">
        <w:rPr>
          <w:rFonts w:ascii="Times New Roman" w:hAnsi="Times New Roman"/>
          <w:sz w:val="20"/>
        </w:rPr>
        <w:t>venturer</w:t>
      </w:r>
      <w:proofErr w:type="spellEnd"/>
      <w:r w:rsidRPr="00594F71">
        <w:rPr>
          <w:rFonts w:ascii="Times New Roman" w:hAnsi="Times New Roman"/>
          <w:sz w:val="20"/>
        </w:rPr>
        <w:t xml:space="preserve">, or legal representative of the other, and the relationship of the Parties under this Agreement is that of independent contractors.  </w:t>
      </w:r>
      <w:proofErr w:type="gramStart"/>
      <w:r w:rsidRPr="00594F71">
        <w:rPr>
          <w:rFonts w:ascii="Times New Roman" w:hAnsi="Times New Roman"/>
          <w:sz w:val="20"/>
        </w:rPr>
        <w:t>Neither Party</w:t>
      </w:r>
      <w:proofErr w:type="gramEnd"/>
      <w:r w:rsidRPr="00594F71">
        <w:rPr>
          <w:rFonts w:ascii="Times New Roman" w:hAnsi="Times New Roman"/>
          <w:sz w:val="20"/>
        </w:rPr>
        <w:t xml:space="preserve"> shall have any right, power or authority, express or implied, to bind the other.</w:t>
      </w:r>
    </w:p>
    <w:p w:rsidR="001D236C" w:rsidRDefault="001D236C" w:rsidP="001D236C">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Pr="00594F71">
        <w:rPr>
          <w:rFonts w:ascii="Times New Roman" w:hAnsi="Times New Roman"/>
          <w:sz w:val="20"/>
          <w:u w:val="single"/>
        </w:rPr>
        <w:t>Covenant of Further Assurances</w:t>
      </w:r>
      <w:r w:rsidRPr="00594F71">
        <w:rPr>
          <w:rFonts w:ascii="Times New Roman" w:hAnsi="Times New Roman"/>
          <w:sz w:val="20"/>
        </w:rP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w:t>
      </w:r>
      <w:proofErr w:type="gramStart"/>
      <w:r w:rsidRPr="00594F71">
        <w:rPr>
          <w:rFonts w:ascii="Times New Roman" w:hAnsi="Times New Roman"/>
          <w:sz w:val="20"/>
        </w:rPr>
        <w:t>effectuate</w:t>
      </w:r>
      <w:proofErr w:type="gramEnd"/>
      <w:r w:rsidRPr="00594F71">
        <w:rPr>
          <w:rFonts w:ascii="Times New Roman" w:hAnsi="Times New Roman"/>
          <w:sz w:val="20"/>
        </w:rPr>
        <w:t xml:space="preserve"> the purposes of this Agree</w:t>
      </w:r>
      <w:r>
        <w:rPr>
          <w:rFonts w:ascii="Times New Roman" w:hAnsi="Times New Roman"/>
          <w:sz w:val="20"/>
        </w:rPr>
        <w:t>m</w:t>
      </w:r>
      <w:r w:rsidRPr="00594F71">
        <w:rPr>
          <w:rFonts w:ascii="Times New Roman" w:hAnsi="Times New Roman"/>
          <w:sz w:val="20"/>
        </w:rPr>
        <w:t>ent.</w:t>
      </w:r>
    </w:p>
    <w:p w:rsidR="001D236C" w:rsidRDefault="001D236C" w:rsidP="001D236C">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Pr="00594F71">
        <w:rPr>
          <w:rFonts w:ascii="Times New Roman" w:hAnsi="Times New Roman"/>
          <w:sz w:val="20"/>
          <w:u w:val="single"/>
        </w:rPr>
        <w:t>Publicity</w:t>
      </w:r>
      <w:r w:rsidRPr="00594F71">
        <w:rPr>
          <w:rFonts w:ascii="Times New Roman" w:hAnsi="Times New Roman"/>
          <w:sz w:val="20"/>
        </w:rPr>
        <w:t xml:space="preserve">.  </w:t>
      </w:r>
      <w:proofErr w:type="gramStart"/>
      <w:r w:rsidRPr="00594F71">
        <w:rPr>
          <w:rFonts w:ascii="Times New Roman" w:hAnsi="Times New Roman"/>
          <w:sz w:val="20"/>
        </w:rPr>
        <w:t>News releases and other public disclosures pertaining to this Agreement will not be made by Contractor</w:t>
      </w:r>
      <w:proofErr w:type="gramEnd"/>
      <w:r w:rsidRPr="00594F71">
        <w:rPr>
          <w:rFonts w:ascii="Times New Roman" w:hAnsi="Times New Roman"/>
          <w:sz w:val="20"/>
        </w:rPr>
        <w:t xml:space="preserve"> without prior written approval of the JBE.</w:t>
      </w:r>
    </w:p>
    <w:p w:rsidR="001D236C" w:rsidRDefault="001D236C" w:rsidP="001D236C">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Pr="00594F71">
        <w:rPr>
          <w:rFonts w:ascii="Times New Roman" w:hAnsi="Times New Roman"/>
          <w:sz w:val="20"/>
          <w:u w:val="single"/>
        </w:rPr>
        <w:t>Third Party Beneficiaries</w:t>
      </w:r>
      <w:r>
        <w:rPr>
          <w:rFonts w:ascii="Times New Roman" w:hAnsi="Times New Roman"/>
          <w:sz w:val="20"/>
        </w:rPr>
        <w:t>.  Except for</w:t>
      </w:r>
      <w:r w:rsidRPr="00594F71">
        <w:rPr>
          <w:rFonts w:ascii="Times New Roman" w:hAnsi="Times New Roman"/>
          <w:sz w:val="20"/>
        </w:rPr>
        <w:t xml:space="preserve"> the Judicial Branch Entities, each Party intends that this Agreement shall not benefit, or create any right or cause of action in or on behalf of, any person or entity other than the Parties.</w:t>
      </w:r>
    </w:p>
    <w:p w:rsidR="001D236C" w:rsidRDefault="001D236C" w:rsidP="001D236C">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Pr="00594F71">
        <w:rPr>
          <w:rFonts w:ascii="Times New Roman" w:hAnsi="Times New Roman"/>
          <w:sz w:val="20"/>
          <w:u w:val="single"/>
        </w:rPr>
        <w:t>Governing Law; Jurisdiction</w:t>
      </w:r>
      <w:proofErr w:type="gramStart"/>
      <w:r w:rsidRPr="00594F71">
        <w:rPr>
          <w:rFonts w:ascii="Times New Roman" w:hAnsi="Times New Roman"/>
          <w:sz w:val="20"/>
          <w:u w:val="single"/>
        </w:rPr>
        <w:t>;</w:t>
      </w:r>
      <w:proofErr w:type="gramEnd"/>
      <w:r w:rsidRPr="00594F71">
        <w:rPr>
          <w:rFonts w:ascii="Times New Roman" w:hAnsi="Times New Roman"/>
          <w:sz w:val="20"/>
          <w:u w:val="single"/>
        </w:rPr>
        <w:t xml:space="preserve"> and Venue</w:t>
      </w:r>
      <w:r w:rsidRPr="00594F71">
        <w:rPr>
          <w:rFonts w:ascii="Times New Roman" w:hAnsi="Times New Roman"/>
          <w:sz w:val="20"/>
        </w:rPr>
        <w:t xml:space="preserve">.  This Agreement and performance under it </w:t>
      </w:r>
      <w:proofErr w:type="gramStart"/>
      <w:r w:rsidRPr="00594F71">
        <w:rPr>
          <w:rFonts w:ascii="Times New Roman" w:hAnsi="Times New Roman"/>
          <w:sz w:val="20"/>
        </w:rPr>
        <w:t>will be exclusively governed</w:t>
      </w:r>
      <w:proofErr w:type="gramEnd"/>
      <w:r w:rsidRPr="00594F71">
        <w:rPr>
          <w:rFonts w:ascii="Times New Roman" w:hAnsi="Times New Roman"/>
          <w:sz w:val="20"/>
        </w:rPr>
        <w:t xml:space="preserve"> by the laws of the State of California without regard to its conflict of law provisions</w:t>
      </w:r>
      <w:r>
        <w:rPr>
          <w:rFonts w:ascii="Times New Roman" w:hAnsi="Times New Roman"/>
          <w:sz w:val="20"/>
        </w:rPr>
        <w:t xml:space="preserve">. </w:t>
      </w:r>
      <w:r w:rsidRPr="00F93E6D">
        <w:rPr>
          <w:rFonts w:ascii="Times New Roman" w:hAnsi="Times New Roman"/>
          <w:sz w:val="20"/>
        </w:rPr>
        <w:t>The parties shall attempt in good faith to resolve informally and promptly any dispute that arises under this Agreement.</w:t>
      </w:r>
      <w:r w:rsidRPr="00594F71">
        <w:rPr>
          <w:rFonts w:ascii="Times New Roman" w:hAnsi="Times New Roman"/>
          <w:sz w:val="20"/>
        </w:rPr>
        <w:t xml:space="preserve"> Contractor hereby irrevocably submits to the exclusive jurisdiction and venue of the state and federal district courts located in California in any legal action concerning or relating to this Agreement.</w:t>
      </w:r>
    </w:p>
    <w:p w:rsidR="001D236C" w:rsidRDefault="001D236C" w:rsidP="001D236C">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Pr="00940BD7">
        <w:rPr>
          <w:rFonts w:ascii="Times New Roman" w:hAnsi="Times New Roman"/>
          <w:sz w:val="20"/>
          <w:u w:val="single"/>
        </w:rPr>
        <w:t>Follow-On Contracting</w:t>
      </w:r>
      <w:r>
        <w:rPr>
          <w:rFonts w:ascii="Times New Roman" w:hAnsi="Times New Roman"/>
          <w:sz w:val="20"/>
        </w:rPr>
        <w:t xml:space="preserve">.  </w:t>
      </w:r>
      <w:r w:rsidRPr="00667EFF">
        <w:rPr>
          <w:rFonts w:ascii="Times New Roman" w:hAnsi="Times New Roman"/>
          <w:sz w:val="20"/>
        </w:rPr>
        <w:t xml:space="preserve">Subject to certain exceptions, no person, firm, or subsidiary </w:t>
      </w:r>
      <w:r>
        <w:rPr>
          <w:rFonts w:ascii="Times New Roman" w:hAnsi="Times New Roman"/>
          <w:sz w:val="20"/>
        </w:rPr>
        <w:t>thereof who has been awarded a Consulting S</w:t>
      </w:r>
      <w:r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Pr>
          <w:rFonts w:ascii="Times New Roman" w:hAnsi="Times New Roman"/>
          <w:sz w:val="20"/>
        </w:rPr>
        <w:t>iate in the end product of the Consulting S</w:t>
      </w:r>
      <w:r w:rsidRPr="00667EFF">
        <w:rPr>
          <w:rFonts w:ascii="Times New Roman" w:hAnsi="Times New Roman"/>
          <w:sz w:val="20"/>
        </w:rPr>
        <w:t>ervices contract.</w:t>
      </w:r>
      <w:r>
        <w:rPr>
          <w:rFonts w:ascii="Times New Roman" w:hAnsi="Times New Roman"/>
          <w:sz w:val="20"/>
        </w:rPr>
        <w:t xml:space="preserve"> </w:t>
      </w:r>
    </w:p>
    <w:p w:rsidR="001D236C" w:rsidRPr="00210DC6" w:rsidRDefault="001D236C" w:rsidP="001D236C">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Pr="00594F71">
        <w:rPr>
          <w:rFonts w:ascii="Times New Roman" w:hAnsi="Times New Roman"/>
          <w:sz w:val="20"/>
          <w:u w:val="single"/>
        </w:rPr>
        <w:t>Order of Precedence</w:t>
      </w:r>
      <w:r w:rsidRPr="00594F71">
        <w:rPr>
          <w:rFonts w:ascii="Times New Roman" w:hAnsi="Times New Roman"/>
          <w:sz w:val="20"/>
        </w:rPr>
        <w:t xml:space="preserve">.  </w:t>
      </w:r>
      <w:proofErr w:type="gramStart"/>
      <w:r w:rsidRPr="00594F71">
        <w:rPr>
          <w:rFonts w:ascii="Times New Roman" w:hAnsi="Times New Roman"/>
          <w:sz w:val="20"/>
        </w:rPr>
        <w:t xml:space="preserve">Any conflict among or between the documents making up this Agreement will be resolved in accordance with the following order of precedence (in descending order of precedence): </w:t>
      </w:r>
      <w:r>
        <w:rPr>
          <w:rFonts w:ascii="Times New Roman" w:hAnsi="Times New Roman"/>
          <w:sz w:val="20"/>
        </w:rPr>
        <w:t>(</w:t>
      </w:r>
      <w:proofErr w:type="spellStart"/>
      <w:r>
        <w:rPr>
          <w:rFonts w:ascii="Times New Roman" w:hAnsi="Times New Roman"/>
          <w:sz w:val="20"/>
        </w:rPr>
        <w:t>i</w:t>
      </w:r>
      <w:proofErr w:type="spellEnd"/>
      <w:r>
        <w:rPr>
          <w:rFonts w:ascii="Times New Roman" w:hAnsi="Times New Roman"/>
          <w:sz w:val="20"/>
        </w:rPr>
        <w:t xml:space="preserve">) </w:t>
      </w:r>
      <w:r w:rsidRPr="00594F71">
        <w:rPr>
          <w:rFonts w:ascii="Times New Roman" w:hAnsi="Times New Roman"/>
          <w:sz w:val="20"/>
        </w:rPr>
        <w:t>Appendix C - The General Terms and Conditions and Appendix D – Defined Terms;</w:t>
      </w:r>
      <w:r>
        <w:rPr>
          <w:rFonts w:ascii="Times New Roman" w:hAnsi="Times New Roman"/>
          <w:sz w:val="20"/>
        </w:rPr>
        <w:t xml:space="preserve"> (ii) t</w:t>
      </w:r>
      <w:r w:rsidRPr="00594F71">
        <w:rPr>
          <w:rFonts w:ascii="Times New Roman" w:hAnsi="Times New Roman"/>
          <w:sz w:val="20"/>
        </w:rPr>
        <w:t>he Coversheet;</w:t>
      </w:r>
      <w:r>
        <w:rPr>
          <w:rFonts w:ascii="Times New Roman" w:hAnsi="Times New Roman"/>
          <w:sz w:val="20"/>
        </w:rPr>
        <w:t xml:space="preserve"> (iii) </w:t>
      </w:r>
      <w:r w:rsidRPr="00594F71">
        <w:rPr>
          <w:rFonts w:ascii="Times New Roman" w:hAnsi="Times New Roman"/>
          <w:sz w:val="20"/>
        </w:rPr>
        <w:t>Appendix B – Pricing and Payment;</w:t>
      </w:r>
      <w:r>
        <w:rPr>
          <w:rFonts w:ascii="Times New Roman" w:hAnsi="Times New Roman"/>
          <w:sz w:val="20"/>
        </w:rPr>
        <w:t xml:space="preserve"> (iv) Appendix A – Statement of Work; (v) Appendix G – Unruh Civil Rights Act and FEHA Certification; </w:t>
      </w:r>
      <w:r w:rsidRPr="00594F71">
        <w:rPr>
          <w:rFonts w:ascii="Times New Roman" w:hAnsi="Times New Roman"/>
          <w:sz w:val="20"/>
        </w:rPr>
        <w:t xml:space="preserve">and </w:t>
      </w:r>
      <w:r>
        <w:rPr>
          <w:rFonts w:ascii="Times New Roman" w:hAnsi="Times New Roman"/>
          <w:sz w:val="20"/>
        </w:rPr>
        <w:t>(vi) a</w:t>
      </w:r>
      <w:r w:rsidRPr="00594F71">
        <w:rPr>
          <w:rFonts w:ascii="Times New Roman" w:hAnsi="Times New Roman"/>
          <w:sz w:val="20"/>
        </w:rPr>
        <w:t>ny exhibits to the Agreement</w:t>
      </w:r>
      <w:r w:rsidR="00B54198">
        <w:rPr>
          <w:rFonts w:ascii="Times New Roman" w:hAnsi="Times New Roman"/>
          <w:sz w:val="20"/>
        </w:rPr>
        <w:t>.</w:t>
      </w:r>
      <w:proofErr w:type="gramEnd"/>
    </w:p>
    <w:p w:rsidR="001D236C" w:rsidRPr="004203E7" w:rsidRDefault="001D236C" w:rsidP="001D236C">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Pr="004203E7">
        <w:rPr>
          <w:rFonts w:ascii="Times New Roman" w:hAnsi="Times New Roman"/>
          <w:sz w:val="20"/>
          <w:u w:val="single"/>
        </w:rPr>
        <w:t>Miscellaneous</w:t>
      </w:r>
      <w:r w:rsidRPr="004203E7">
        <w:rPr>
          <w:rFonts w:ascii="Times New Roman" w:hAnsi="Times New Roman"/>
          <w:sz w:val="20"/>
        </w:rPr>
        <w:t xml:space="preserve">. This Agreement </w:t>
      </w:r>
      <w:proofErr w:type="gramStart"/>
      <w:r w:rsidRPr="004203E7">
        <w:rPr>
          <w:rFonts w:ascii="Times New Roman" w:hAnsi="Times New Roman"/>
          <w:sz w:val="20"/>
        </w:rPr>
        <w:t>has been arrived at</w:t>
      </w:r>
      <w:proofErr w:type="gramEnd"/>
      <w:r w:rsidRPr="004203E7">
        <w:rPr>
          <w:rFonts w:ascii="Times New Roman" w:hAnsi="Times New Roman"/>
          <w:sz w:val="20"/>
        </w:rPr>
        <w:t xml:space="preserve"> through negotiation between the Parties. Neither Party is the party that prepared this Agreement for purposes of construing this Agreement under California Civil Code section 1654. No amendment to this Agreement will be effective unless in writing. This Agreement constitutes the entire agreement of the Parties with respect to the subject matter hereof. </w:t>
      </w:r>
      <w:bookmarkStart w:id="126" w:name="_Ref66686843"/>
      <w:r w:rsidRPr="004203E7">
        <w:rPr>
          <w:rFonts w:ascii="Times New Roman" w:hAnsi="Times New Roman"/>
          <w:sz w:val="20"/>
        </w:rPr>
        <w:t xml:space="preserve">If any part of this Agreement is </w:t>
      </w:r>
      <w:proofErr w:type="gramStart"/>
      <w:r w:rsidRPr="004203E7">
        <w:rPr>
          <w:rFonts w:ascii="Times New Roman" w:hAnsi="Times New Roman"/>
          <w:sz w:val="20"/>
        </w:rPr>
        <w:t>held</w:t>
      </w:r>
      <w:proofErr w:type="gramEnd"/>
      <w:r w:rsidRPr="004203E7">
        <w:rPr>
          <w:rFonts w:ascii="Times New Roman" w:hAnsi="Times New Roman"/>
          <w:sz w:val="20"/>
        </w:rPr>
        <w:t xml:space="preserve"> unenforceable, all other parts remain enforceable. A Party’s waiver of enforcement of any of this Agreement’s terms or conditions is effective only if in writing. Any waiver or failure to enforce any provision of this Agreement on one occasion </w:t>
      </w:r>
      <w:proofErr w:type="gramStart"/>
      <w:r w:rsidRPr="004203E7">
        <w:rPr>
          <w:rFonts w:ascii="Times New Roman" w:hAnsi="Times New Roman"/>
          <w:sz w:val="20"/>
        </w:rPr>
        <w:t>will not be deemed</w:t>
      </w:r>
      <w:proofErr w:type="gramEnd"/>
      <w:r w:rsidRPr="004203E7">
        <w:rPr>
          <w:rFonts w:ascii="Times New Roman" w:hAnsi="Times New Roman"/>
          <w:sz w:val="20"/>
        </w:rPr>
        <w:t xml:space="preserve"> a waiver of any other provision or of such provision on any other occasion. Time is of the essence regarding Contractor’s performance of the </w:t>
      </w:r>
      <w:r>
        <w:rPr>
          <w:rFonts w:ascii="Times New Roman" w:hAnsi="Times New Roman"/>
          <w:sz w:val="20"/>
        </w:rPr>
        <w:t>Work</w:t>
      </w:r>
      <w:r w:rsidRPr="004203E7">
        <w:rPr>
          <w:rFonts w:ascii="Times New Roman" w:hAnsi="Times New Roman"/>
          <w:sz w:val="20"/>
        </w:rPr>
        <w:t xml:space="preserve">. </w:t>
      </w:r>
      <w:r>
        <w:rPr>
          <w:rFonts w:ascii="Times New Roman" w:hAnsi="Times New Roman"/>
          <w:sz w:val="20"/>
        </w:rPr>
        <w:t>Unless otherwise approved by the JBE in writing in advance, Work</w:t>
      </w:r>
      <w:r w:rsidRPr="004203E7">
        <w:rPr>
          <w:rFonts w:ascii="Times New Roman" w:hAnsi="Times New Roman"/>
          <w:sz w:val="20"/>
        </w:rPr>
        <w:t xml:space="preserve"> </w:t>
      </w:r>
      <w:proofErr w:type="gramStart"/>
      <w:r w:rsidRPr="004203E7">
        <w:rPr>
          <w:rFonts w:ascii="Times New Roman" w:hAnsi="Times New Roman"/>
          <w:sz w:val="20"/>
        </w:rPr>
        <w:t>may not be performed</w:t>
      </w:r>
      <w:proofErr w:type="gramEnd"/>
      <w:r w:rsidRPr="004203E7">
        <w:rPr>
          <w:rFonts w:ascii="Times New Roman" w:hAnsi="Times New Roman"/>
          <w:sz w:val="20"/>
        </w:rPr>
        <w:t xml:space="preserve"> outside of the United States. The Contractor shall maintain an adequate system of accounting and internal controls that meets Generally Accepted Accounting Principles or GAAP. This Agreement may be executed in one or more counterparts, each of which shall be deemed an original, but taken together, all of which shall constitute </w:t>
      </w:r>
      <w:proofErr w:type="gramStart"/>
      <w:r w:rsidRPr="004203E7">
        <w:rPr>
          <w:rFonts w:ascii="Times New Roman" w:hAnsi="Times New Roman"/>
          <w:sz w:val="20"/>
        </w:rPr>
        <w:t>one and the</w:t>
      </w:r>
      <w:proofErr w:type="gramEnd"/>
      <w:r w:rsidRPr="004203E7">
        <w:rPr>
          <w:rFonts w:ascii="Times New Roman" w:hAnsi="Times New Roman"/>
          <w:sz w:val="20"/>
        </w:rPr>
        <w:t xml:space="preserve"> same Agreement.</w:t>
      </w:r>
      <w:bookmarkEnd w:id="126"/>
    </w:p>
    <w:p w:rsidR="000D0A25" w:rsidRDefault="000D0A25"/>
    <w:sectPr w:rsidR="000D0A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43" w:rsidRDefault="00AC5343" w:rsidP="00AC5343">
      <w:pPr>
        <w:spacing w:after="0" w:line="240" w:lineRule="auto"/>
      </w:pPr>
      <w:r>
        <w:separator/>
      </w:r>
    </w:p>
  </w:endnote>
  <w:endnote w:type="continuationSeparator" w:id="0">
    <w:p w:rsidR="00AC5343" w:rsidRDefault="00AC5343" w:rsidP="00AC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SurethingSymbols">
    <w:altName w:val="Symbol"/>
    <w:panose1 w:val="00000000000000000000"/>
    <w:charset w:val="02"/>
    <w:family w:val="auto"/>
    <w:notTrueType/>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43" w:rsidRDefault="00AC5343" w:rsidP="00AC5343">
      <w:pPr>
        <w:spacing w:after="0" w:line="240" w:lineRule="auto"/>
      </w:pPr>
      <w:r>
        <w:separator/>
      </w:r>
    </w:p>
  </w:footnote>
  <w:footnote w:type="continuationSeparator" w:id="0">
    <w:p w:rsidR="00AC5343" w:rsidRDefault="00AC5343" w:rsidP="00AC5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343" w:rsidRPr="00AC5343" w:rsidRDefault="00AC5343" w:rsidP="00AC5343">
    <w:pPr>
      <w:tabs>
        <w:tab w:val="left" w:pos="0"/>
      </w:tabs>
      <w:spacing w:after="0" w:line="240" w:lineRule="auto"/>
      <w:rPr>
        <w:rFonts w:ascii="Arial" w:eastAsia="MS Mincho" w:hAnsi="Arial" w:cs="Times New Roman"/>
        <w:color w:val="365F91"/>
      </w:rPr>
    </w:pPr>
    <w:r w:rsidRPr="00AC5343">
      <w:rPr>
        <w:rFonts w:ascii="Arial" w:eastAsia="MS Mincho" w:hAnsi="Arial" w:cs="Times New Roman"/>
      </w:rPr>
      <w:t xml:space="preserve">RFQ Title:  </w:t>
    </w:r>
    <w:r w:rsidRPr="00AC5343">
      <w:rPr>
        <w:rFonts w:ascii="Arial" w:eastAsia="MS Mincho" w:hAnsi="Arial" w:cs="Times New Roman"/>
        <w:color w:val="365F91"/>
      </w:rPr>
      <w:t>Secure IT Asset Disposition</w:t>
    </w:r>
  </w:p>
  <w:p w:rsidR="00AC5343" w:rsidRDefault="00AC5343" w:rsidP="00AC5343">
    <w:pPr>
      <w:tabs>
        <w:tab w:val="left" w:pos="0"/>
      </w:tabs>
      <w:spacing w:after="0" w:line="240" w:lineRule="auto"/>
      <w:rPr>
        <w:rFonts w:ascii="Arial" w:eastAsia="MS Mincho" w:hAnsi="Arial" w:cs="Times New Roman"/>
        <w:color w:val="365F91"/>
      </w:rPr>
    </w:pPr>
    <w:r w:rsidRPr="00AC5343">
      <w:rPr>
        <w:rFonts w:ascii="Arial" w:eastAsia="MS Mincho" w:hAnsi="Arial" w:cs="Times New Roman"/>
      </w:rPr>
      <w:t xml:space="preserve">RFQ Number:  </w:t>
    </w:r>
    <w:r w:rsidRPr="00AC5343">
      <w:rPr>
        <w:rFonts w:ascii="Arial" w:eastAsia="MS Mincho" w:hAnsi="Arial" w:cs="Times New Roman"/>
        <w:color w:val="365F91"/>
      </w:rPr>
      <w:t>1920-223</w:t>
    </w:r>
  </w:p>
  <w:p w:rsidR="00D454CB" w:rsidRPr="00AC5343" w:rsidRDefault="00D454CB" w:rsidP="00D454CB">
    <w:pPr>
      <w:tabs>
        <w:tab w:val="left" w:pos="0"/>
      </w:tabs>
      <w:spacing w:after="0" w:line="240" w:lineRule="auto"/>
      <w:jc w:val="right"/>
      <w:rPr>
        <w:rFonts w:ascii="Arial" w:eastAsia="MS Mincho" w:hAnsi="Arial" w:cs="Times New Roman"/>
        <w:color w:val="365F91"/>
        <w:sz w:val="24"/>
        <w:szCs w:val="24"/>
      </w:rPr>
    </w:pPr>
    <w:r>
      <w:rPr>
        <w:rFonts w:ascii="Arial" w:eastAsia="MS Mincho" w:hAnsi="Arial" w:cs="Times New Roman"/>
        <w:color w:val="365F91"/>
      </w:rPr>
      <w:t>Attachment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3"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6"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8"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3"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5"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1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2"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3"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5"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7"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30"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3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4"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35"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36"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37"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num>
  <w:num w:numId="2">
    <w:abstractNumId w:val="8"/>
  </w:num>
  <w:num w:numId="3">
    <w:abstractNumId w:val="21"/>
  </w:num>
  <w:num w:numId="4">
    <w:abstractNumId w:val="37"/>
  </w:num>
  <w:num w:numId="5">
    <w:abstractNumId w:val="5"/>
  </w:num>
  <w:num w:numId="6">
    <w:abstractNumId w:val="0"/>
  </w:num>
  <w:num w:numId="7">
    <w:abstractNumId w:val="1"/>
  </w:num>
  <w:num w:numId="8">
    <w:abstractNumId w:val="19"/>
  </w:num>
  <w:num w:numId="9">
    <w:abstractNumId w:val="20"/>
  </w:num>
  <w:num w:numId="10">
    <w:abstractNumId w:val="9"/>
  </w:num>
  <w:num w:numId="11">
    <w:abstractNumId w:val="23"/>
  </w:num>
  <w:num w:numId="12">
    <w:abstractNumId w:val="7"/>
  </w:num>
  <w:num w:numId="13">
    <w:abstractNumId w:val="17"/>
  </w:num>
  <w:num w:numId="14">
    <w:abstractNumId w:val="15"/>
  </w:num>
  <w:num w:numId="15">
    <w:abstractNumId w:val="6"/>
  </w:num>
  <w:num w:numId="16">
    <w:abstractNumId w:val="29"/>
  </w:num>
  <w:num w:numId="17">
    <w:abstractNumId w:val="26"/>
  </w:num>
  <w:num w:numId="18">
    <w:abstractNumId w:val="24"/>
  </w:num>
  <w:num w:numId="19">
    <w:abstractNumId w:val="31"/>
  </w:num>
  <w:num w:numId="20">
    <w:abstractNumId w:val="16"/>
  </w:num>
  <w:num w:numId="21">
    <w:abstractNumId w:val="34"/>
  </w:num>
  <w:num w:numId="22">
    <w:abstractNumId w:val="12"/>
  </w:num>
  <w:num w:numId="23">
    <w:abstractNumId w:val="13"/>
  </w:num>
  <w:num w:numId="24">
    <w:abstractNumId w:val="10"/>
  </w:num>
  <w:num w:numId="25">
    <w:abstractNumId w:val="3"/>
  </w:num>
  <w:num w:numId="26">
    <w:abstractNumId w:val="30"/>
  </w:num>
  <w:num w:numId="27">
    <w:abstractNumId w:val="11"/>
  </w:num>
  <w:num w:numId="28">
    <w:abstractNumId w:val="28"/>
  </w:num>
  <w:num w:numId="29">
    <w:abstractNumId w:val="32"/>
  </w:num>
  <w:num w:numId="30">
    <w:abstractNumId w:val="4"/>
  </w:num>
  <w:num w:numId="31">
    <w:abstractNumId w:val="2"/>
  </w:num>
  <w:num w:numId="32">
    <w:abstractNumId w:val="35"/>
  </w:num>
  <w:num w:numId="33">
    <w:abstractNumId w:val="14"/>
  </w:num>
  <w:num w:numId="34">
    <w:abstractNumId w:val="33"/>
  </w:num>
  <w:num w:numId="35">
    <w:abstractNumId w:val="36"/>
  </w:num>
  <w:num w:numId="36">
    <w:abstractNumId w:val="27"/>
  </w:num>
  <w:num w:numId="37">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8"/>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6C"/>
    <w:rsid w:val="000D0A25"/>
    <w:rsid w:val="001D236C"/>
    <w:rsid w:val="00AC5343"/>
    <w:rsid w:val="00B54198"/>
    <w:rsid w:val="00D4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8A6D"/>
  <w15:chartTrackingRefBased/>
  <w15:docId w15:val="{D6D08DE6-50A2-4EAB-9B65-AEB93AD9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36C"/>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1D236C"/>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1D236C"/>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1D236C"/>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1D236C"/>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1D236C"/>
    <w:pPr>
      <w:numPr>
        <w:ilvl w:val="4"/>
        <w:numId w:val="5"/>
      </w:numPr>
      <w:outlineLvl w:val="4"/>
    </w:pPr>
  </w:style>
  <w:style w:type="paragraph" w:styleId="Heading6">
    <w:name w:val="heading 6"/>
    <w:aliases w:val="6,H6,h6,sub-dash,sd"/>
    <w:basedOn w:val="Normal"/>
    <w:next w:val="Normal"/>
    <w:link w:val="Heading6Char"/>
    <w:uiPriority w:val="9"/>
    <w:unhideWhenUsed/>
    <w:qFormat/>
    <w:rsid w:val="001D236C"/>
    <w:pPr>
      <w:spacing w:before="240" w:after="60"/>
      <w:outlineLvl w:val="5"/>
    </w:pPr>
    <w:rPr>
      <w:b/>
      <w:bCs/>
    </w:rPr>
  </w:style>
  <w:style w:type="paragraph" w:styleId="Heading7">
    <w:name w:val="heading 7"/>
    <w:aliases w:val="7,h7"/>
    <w:basedOn w:val="Normal"/>
    <w:next w:val="Normal"/>
    <w:link w:val="Heading7Char"/>
    <w:uiPriority w:val="9"/>
    <w:unhideWhenUsed/>
    <w:qFormat/>
    <w:rsid w:val="001D236C"/>
    <w:pPr>
      <w:spacing w:before="240" w:after="60"/>
      <w:outlineLvl w:val="6"/>
    </w:pPr>
  </w:style>
  <w:style w:type="paragraph" w:styleId="Heading8">
    <w:name w:val="heading 8"/>
    <w:aliases w:val="8,h8"/>
    <w:basedOn w:val="Normal"/>
    <w:next w:val="Normal"/>
    <w:link w:val="Heading8Char"/>
    <w:uiPriority w:val="9"/>
    <w:unhideWhenUsed/>
    <w:qFormat/>
    <w:rsid w:val="001D236C"/>
    <w:pPr>
      <w:spacing w:before="240" w:after="60"/>
      <w:outlineLvl w:val="7"/>
    </w:pPr>
    <w:rPr>
      <w:i/>
      <w:iCs/>
    </w:rPr>
  </w:style>
  <w:style w:type="paragraph" w:styleId="Heading9">
    <w:name w:val="heading 9"/>
    <w:aliases w:val="9,h9"/>
    <w:basedOn w:val="Normal"/>
    <w:next w:val="Normal"/>
    <w:link w:val="Heading9Char"/>
    <w:uiPriority w:val="9"/>
    <w:unhideWhenUsed/>
    <w:qFormat/>
    <w:rsid w:val="001D236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1D236C"/>
    <w:rPr>
      <w:rFonts w:asciiTheme="majorHAnsi" w:eastAsiaTheme="majorEastAsia" w:hAnsiTheme="majorHAnsi"/>
      <w:b/>
      <w:bCs/>
      <w:kern w:val="32"/>
      <w:sz w:val="3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1D236C"/>
    <w:rPr>
      <w:rFonts w:asciiTheme="majorHAnsi" w:eastAsiaTheme="majorEastAsia" w:hAnsiTheme="majorHAnsi"/>
      <w:b/>
      <w:bCs/>
      <w:i/>
      <w:iCs/>
      <w:sz w:val="28"/>
      <w:szCs w:val="28"/>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1D236C"/>
    <w:rPr>
      <w:rFonts w:asciiTheme="majorHAnsi" w:eastAsiaTheme="majorEastAsia" w:hAnsiTheme="majorHAnsi"/>
      <w:b/>
      <w:bCs/>
      <w:sz w:val="26"/>
      <w:szCs w:val="26"/>
    </w:r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1D236C"/>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1D236C"/>
  </w:style>
  <w:style w:type="character" w:customStyle="1" w:styleId="Heading6Char">
    <w:name w:val="Heading 6 Char"/>
    <w:aliases w:val="6 Char,H6 Char,h6 Char,sub-dash Char,sd Char"/>
    <w:basedOn w:val="DefaultParagraphFont"/>
    <w:link w:val="Heading6"/>
    <w:uiPriority w:val="9"/>
    <w:rsid w:val="001D236C"/>
    <w:rPr>
      <w:b/>
      <w:bCs/>
    </w:rPr>
  </w:style>
  <w:style w:type="character" w:customStyle="1" w:styleId="Heading7Char">
    <w:name w:val="Heading 7 Char"/>
    <w:aliases w:val="7 Char,h7 Char"/>
    <w:basedOn w:val="DefaultParagraphFont"/>
    <w:link w:val="Heading7"/>
    <w:uiPriority w:val="9"/>
    <w:rsid w:val="001D236C"/>
  </w:style>
  <w:style w:type="character" w:customStyle="1" w:styleId="Heading8Char">
    <w:name w:val="Heading 8 Char"/>
    <w:aliases w:val="8 Char,h8 Char"/>
    <w:basedOn w:val="DefaultParagraphFont"/>
    <w:link w:val="Heading8"/>
    <w:uiPriority w:val="9"/>
    <w:rsid w:val="001D236C"/>
    <w:rPr>
      <w:i/>
      <w:iCs/>
    </w:rPr>
  </w:style>
  <w:style w:type="character" w:customStyle="1" w:styleId="Heading9Char">
    <w:name w:val="Heading 9 Char"/>
    <w:aliases w:val="9 Char,h9 Char"/>
    <w:basedOn w:val="DefaultParagraphFont"/>
    <w:link w:val="Heading9"/>
    <w:uiPriority w:val="9"/>
    <w:rsid w:val="001D236C"/>
    <w:rPr>
      <w:rFonts w:asciiTheme="majorHAnsi" w:eastAsiaTheme="majorEastAsia" w:hAnsiTheme="majorHAnsi"/>
    </w:rPr>
  </w:style>
  <w:style w:type="paragraph" w:styleId="Footer">
    <w:name w:val="footer"/>
    <w:basedOn w:val="Normal"/>
    <w:link w:val="FooterChar"/>
    <w:uiPriority w:val="99"/>
    <w:rsid w:val="001D236C"/>
    <w:pPr>
      <w:tabs>
        <w:tab w:val="center" w:pos="5040"/>
        <w:tab w:val="right" w:pos="9720"/>
      </w:tabs>
    </w:pPr>
  </w:style>
  <w:style w:type="character" w:customStyle="1" w:styleId="FooterChar">
    <w:name w:val="Footer Char"/>
    <w:basedOn w:val="DefaultParagraphFont"/>
    <w:link w:val="Footer"/>
    <w:uiPriority w:val="99"/>
    <w:rsid w:val="001D236C"/>
  </w:style>
  <w:style w:type="paragraph" w:styleId="TOC1">
    <w:name w:val="toc 1"/>
    <w:basedOn w:val="Normal"/>
    <w:next w:val="Normal"/>
    <w:semiHidden/>
    <w:rsid w:val="001D236C"/>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1D236C"/>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1D236C"/>
    <w:rPr>
      <w:rFonts w:ascii="Times New Roman" w:hAnsi="Times New Roman"/>
      <w:sz w:val="24"/>
      <w:lang w:val="en-US"/>
    </w:rPr>
  </w:style>
  <w:style w:type="paragraph" w:styleId="Header">
    <w:name w:val="header"/>
    <w:basedOn w:val="Normal"/>
    <w:link w:val="HeaderChar"/>
    <w:rsid w:val="001D236C"/>
    <w:pPr>
      <w:tabs>
        <w:tab w:val="center" w:pos="4320"/>
        <w:tab w:val="right" w:pos="8640"/>
      </w:tabs>
    </w:pPr>
  </w:style>
  <w:style w:type="character" w:customStyle="1" w:styleId="HeaderChar">
    <w:name w:val="Header Char"/>
    <w:basedOn w:val="DefaultParagraphFont"/>
    <w:link w:val="Header"/>
    <w:rsid w:val="001D236C"/>
  </w:style>
  <w:style w:type="paragraph" w:styleId="EndnoteText">
    <w:name w:val="endnote text"/>
    <w:basedOn w:val="Normal"/>
    <w:link w:val="EndnoteTextChar"/>
    <w:semiHidden/>
    <w:rsid w:val="001D236C"/>
    <w:pPr>
      <w:tabs>
        <w:tab w:val="left" w:pos="360"/>
      </w:tabs>
      <w:spacing w:before="120" w:after="120"/>
      <w:ind w:firstLine="360"/>
    </w:pPr>
    <w:rPr>
      <w:sz w:val="20"/>
    </w:rPr>
  </w:style>
  <w:style w:type="character" w:customStyle="1" w:styleId="EndnoteTextChar">
    <w:name w:val="Endnote Text Char"/>
    <w:basedOn w:val="DefaultParagraphFont"/>
    <w:link w:val="EndnoteText"/>
    <w:semiHidden/>
    <w:rsid w:val="001D236C"/>
    <w:rPr>
      <w:sz w:val="20"/>
    </w:rPr>
  </w:style>
  <w:style w:type="paragraph" w:styleId="FootnoteText">
    <w:name w:val="footnote text"/>
    <w:basedOn w:val="Normal"/>
    <w:link w:val="FootnoteTextChar"/>
    <w:uiPriority w:val="99"/>
    <w:rsid w:val="001D236C"/>
    <w:pPr>
      <w:tabs>
        <w:tab w:val="left" w:pos="360"/>
      </w:tabs>
      <w:spacing w:before="120" w:after="120"/>
      <w:ind w:firstLine="360"/>
    </w:pPr>
  </w:style>
  <w:style w:type="character" w:customStyle="1" w:styleId="FootnoteTextChar">
    <w:name w:val="Footnote Text Char"/>
    <w:basedOn w:val="DefaultParagraphFont"/>
    <w:link w:val="FootnoteText"/>
    <w:uiPriority w:val="99"/>
    <w:rsid w:val="001D236C"/>
  </w:style>
  <w:style w:type="paragraph" w:customStyle="1" w:styleId="SignatureLine2-col">
    <w:name w:val="Signature Line 2-col"/>
    <w:basedOn w:val="Normal"/>
    <w:rsid w:val="001D236C"/>
    <w:pPr>
      <w:tabs>
        <w:tab w:val="left" w:pos="432"/>
        <w:tab w:val="left" w:pos="4320"/>
        <w:tab w:val="left" w:pos="5040"/>
        <w:tab w:val="left" w:pos="5472"/>
        <w:tab w:val="left" w:pos="9648"/>
      </w:tabs>
    </w:pPr>
  </w:style>
  <w:style w:type="paragraph" w:customStyle="1" w:styleId="SignatureLine">
    <w:name w:val="Signature Line"/>
    <w:basedOn w:val="Normal"/>
    <w:rsid w:val="001D236C"/>
    <w:pPr>
      <w:tabs>
        <w:tab w:val="left" w:pos="5472"/>
        <w:tab w:val="left" w:pos="9648"/>
      </w:tabs>
      <w:ind w:left="5040"/>
    </w:pPr>
  </w:style>
  <w:style w:type="character" w:styleId="CommentReference">
    <w:name w:val="annotation reference"/>
    <w:basedOn w:val="DefaultParagraphFont"/>
    <w:uiPriority w:val="99"/>
    <w:semiHidden/>
    <w:rsid w:val="001D236C"/>
    <w:rPr>
      <w:sz w:val="16"/>
      <w:lang w:val="en-US"/>
    </w:rPr>
  </w:style>
  <w:style w:type="paragraph" w:customStyle="1" w:styleId="CenterText">
    <w:name w:val="Center Text"/>
    <w:basedOn w:val="Normal"/>
    <w:next w:val="Normal"/>
    <w:rsid w:val="001D236C"/>
    <w:pPr>
      <w:jc w:val="center"/>
    </w:pPr>
  </w:style>
  <w:style w:type="paragraph" w:styleId="CommentText">
    <w:name w:val="annotation text"/>
    <w:basedOn w:val="Normal"/>
    <w:link w:val="CommentTextChar"/>
    <w:uiPriority w:val="99"/>
    <w:semiHidden/>
    <w:rsid w:val="001D236C"/>
    <w:rPr>
      <w:sz w:val="20"/>
    </w:rPr>
  </w:style>
  <w:style w:type="character" w:customStyle="1" w:styleId="CommentTextChar">
    <w:name w:val="Comment Text Char"/>
    <w:basedOn w:val="DefaultParagraphFont"/>
    <w:link w:val="CommentText"/>
    <w:uiPriority w:val="99"/>
    <w:semiHidden/>
    <w:rsid w:val="001D236C"/>
    <w:rPr>
      <w:sz w:val="20"/>
    </w:rPr>
  </w:style>
  <w:style w:type="paragraph" w:customStyle="1" w:styleId="CenterTextBold">
    <w:name w:val="Center Text Bold"/>
    <w:basedOn w:val="CenterText"/>
    <w:next w:val="Normal"/>
    <w:rsid w:val="001D236C"/>
    <w:rPr>
      <w:b/>
    </w:rPr>
  </w:style>
  <w:style w:type="paragraph" w:customStyle="1" w:styleId="CenterTextBoldUnd">
    <w:name w:val="Center Text Bold/Und"/>
    <w:basedOn w:val="CenterText"/>
    <w:next w:val="Normal"/>
    <w:rsid w:val="001D236C"/>
    <w:rPr>
      <w:b/>
      <w:u w:val="single"/>
    </w:rPr>
  </w:style>
  <w:style w:type="paragraph" w:customStyle="1" w:styleId="Def2Heading1">
    <w:name w:val="Def2 Heading 1"/>
    <w:basedOn w:val="Normal"/>
    <w:next w:val="Normal"/>
    <w:rsid w:val="001D236C"/>
    <w:pPr>
      <w:numPr>
        <w:numId w:val="2"/>
      </w:numPr>
      <w:tabs>
        <w:tab w:val="clear" w:pos="1080"/>
      </w:tabs>
    </w:pPr>
  </w:style>
  <w:style w:type="paragraph" w:customStyle="1" w:styleId="Def2Heading2">
    <w:name w:val="Def2 Heading 2"/>
    <w:basedOn w:val="Normal"/>
    <w:next w:val="Normal"/>
    <w:rsid w:val="001D236C"/>
    <w:pPr>
      <w:numPr>
        <w:ilvl w:val="1"/>
        <w:numId w:val="2"/>
      </w:numPr>
      <w:tabs>
        <w:tab w:val="clear" w:pos="1800"/>
      </w:tabs>
    </w:pPr>
  </w:style>
  <w:style w:type="paragraph" w:customStyle="1" w:styleId="Def2Heading3">
    <w:name w:val="Def2 Heading 3"/>
    <w:basedOn w:val="Normal"/>
    <w:next w:val="Normal"/>
    <w:rsid w:val="001D236C"/>
    <w:pPr>
      <w:numPr>
        <w:ilvl w:val="2"/>
        <w:numId w:val="2"/>
      </w:numPr>
      <w:tabs>
        <w:tab w:val="clear" w:pos="2880"/>
      </w:tabs>
    </w:pPr>
  </w:style>
  <w:style w:type="paragraph" w:customStyle="1" w:styleId="Def2Heading4">
    <w:name w:val="Def2 Heading 4"/>
    <w:basedOn w:val="Normal"/>
    <w:next w:val="Normal"/>
    <w:rsid w:val="001D236C"/>
    <w:pPr>
      <w:numPr>
        <w:ilvl w:val="3"/>
        <w:numId w:val="2"/>
      </w:numPr>
      <w:tabs>
        <w:tab w:val="clear" w:pos="3240"/>
      </w:tabs>
    </w:pPr>
  </w:style>
  <w:style w:type="paragraph" w:customStyle="1" w:styleId="Def2Heading5">
    <w:name w:val="Def2 Heading 5"/>
    <w:basedOn w:val="Normal"/>
    <w:next w:val="Normal"/>
    <w:rsid w:val="001D236C"/>
    <w:pPr>
      <w:numPr>
        <w:ilvl w:val="4"/>
        <w:numId w:val="2"/>
      </w:numPr>
      <w:tabs>
        <w:tab w:val="clear" w:pos="3960"/>
      </w:tabs>
    </w:pPr>
  </w:style>
  <w:style w:type="paragraph" w:customStyle="1" w:styleId="ExAHeading1">
    <w:name w:val="ExA Heading 1"/>
    <w:basedOn w:val="Normal"/>
    <w:next w:val="Normal"/>
    <w:rsid w:val="001D236C"/>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1D236C"/>
    <w:pPr>
      <w:numPr>
        <w:ilvl w:val="1"/>
        <w:numId w:val="3"/>
      </w:numPr>
      <w:tabs>
        <w:tab w:val="clear" w:pos="1080"/>
      </w:tabs>
    </w:pPr>
  </w:style>
  <w:style w:type="paragraph" w:customStyle="1" w:styleId="ExAHeading3">
    <w:name w:val="ExA Heading 3"/>
    <w:basedOn w:val="Normal"/>
    <w:next w:val="Normal"/>
    <w:rsid w:val="001D236C"/>
    <w:pPr>
      <w:numPr>
        <w:ilvl w:val="2"/>
        <w:numId w:val="3"/>
      </w:numPr>
      <w:tabs>
        <w:tab w:val="clear" w:pos="1800"/>
      </w:tabs>
    </w:pPr>
  </w:style>
  <w:style w:type="paragraph" w:customStyle="1" w:styleId="ExAHeading4">
    <w:name w:val="ExA Heading 4"/>
    <w:basedOn w:val="Normal"/>
    <w:next w:val="Normal"/>
    <w:rsid w:val="001D236C"/>
    <w:pPr>
      <w:numPr>
        <w:ilvl w:val="3"/>
        <w:numId w:val="3"/>
      </w:numPr>
      <w:tabs>
        <w:tab w:val="clear" w:pos="2880"/>
      </w:tabs>
    </w:pPr>
  </w:style>
  <w:style w:type="paragraph" w:customStyle="1" w:styleId="ExAHeading5">
    <w:name w:val="ExA Heading 5"/>
    <w:basedOn w:val="Normal"/>
    <w:next w:val="Normal"/>
    <w:rsid w:val="001D236C"/>
    <w:pPr>
      <w:numPr>
        <w:ilvl w:val="4"/>
        <w:numId w:val="3"/>
      </w:numPr>
      <w:tabs>
        <w:tab w:val="clear" w:pos="3240"/>
      </w:tabs>
    </w:pPr>
  </w:style>
  <w:style w:type="paragraph" w:customStyle="1" w:styleId="FlushRight">
    <w:name w:val="Flush Right"/>
    <w:basedOn w:val="Normal"/>
    <w:next w:val="Normal"/>
    <w:rsid w:val="001D236C"/>
    <w:pPr>
      <w:tabs>
        <w:tab w:val="right" w:pos="9648"/>
      </w:tabs>
    </w:pPr>
  </w:style>
  <w:style w:type="paragraph" w:customStyle="1" w:styleId="TableStyle">
    <w:name w:val="Table Style"/>
    <w:basedOn w:val="Normal"/>
    <w:rsid w:val="001D236C"/>
  </w:style>
  <w:style w:type="paragraph" w:customStyle="1" w:styleId="Label">
    <w:name w:val="Label"/>
    <w:basedOn w:val="Normal"/>
    <w:rsid w:val="001D236C"/>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1D236C"/>
  </w:style>
  <w:style w:type="paragraph" w:customStyle="1" w:styleId="TableBullet">
    <w:name w:val="Table Bullet"/>
    <w:basedOn w:val="Bullet"/>
    <w:rsid w:val="001D236C"/>
    <w:pPr>
      <w:numPr>
        <w:numId w:val="4"/>
      </w:numPr>
      <w:tabs>
        <w:tab w:val="clear" w:pos="360"/>
        <w:tab w:val="left" w:pos="216"/>
      </w:tabs>
      <w:spacing w:before="50" w:after="50"/>
    </w:pPr>
    <w:rPr>
      <w:sz w:val="16"/>
    </w:rPr>
  </w:style>
  <w:style w:type="character" w:customStyle="1" w:styleId="DeltaViewInsertion">
    <w:name w:val="DeltaView Insertion"/>
    <w:rsid w:val="001D236C"/>
    <w:rPr>
      <w:color w:val="0000FF"/>
      <w:u w:val="double"/>
    </w:rPr>
  </w:style>
  <w:style w:type="paragraph" w:customStyle="1" w:styleId="ExhibitB1">
    <w:name w:val="ExhibitB1"/>
    <w:basedOn w:val="Normal"/>
    <w:rsid w:val="001D236C"/>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1D236C"/>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1D236C"/>
    <w:pPr>
      <w:keepNext/>
      <w:numPr>
        <w:ilvl w:val="2"/>
        <w:numId w:val="15"/>
      </w:numPr>
      <w:tabs>
        <w:tab w:val="left" w:pos="1296"/>
        <w:tab w:val="left" w:pos="2592"/>
        <w:tab w:val="left" w:pos="4176"/>
        <w:tab w:val="left" w:pos="10710"/>
      </w:tabs>
      <w:ind w:right="180"/>
      <w:outlineLvl w:val="0"/>
    </w:pPr>
  </w:style>
  <w:style w:type="paragraph" w:customStyle="1" w:styleId="mtd1L1">
    <w:name w:val="mtd1_L1"/>
    <w:basedOn w:val="Normal"/>
    <w:next w:val="Normal"/>
    <w:rsid w:val="001D236C"/>
    <w:pPr>
      <w:keepNext/>
      <w:numPr>
        <w:numId w:val="12"/>
      </w:numPr>
      <w:spacing w:after="240"/>
      <w:jc w:val="center"/>
      <w:outlineLvl w:val="0"/>
    </w:pPr>
    <w:rPr>
      <w:caps/>
      <w:u w:val="single"/>
    </w:rPr>
  </w:style>
  <w:style w:type="paragraph" w:customStyle="1" w:styleId="mtd1L2">
    <w:name w:val="mtd1_L2"/>
    <w:basedOn w:val="mtd1L1"/>
    <w:next w:val="Normal"/>
    <w:rsid w:val="001D236C"/>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1D236C"/>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1D236C"/>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1D236C"/>
    <w:pPr>
      <w:numPr>
        <w:numId w:val="20"/>
      </w:numPr>
      <w:tabs>
        <w:tab w:val="clear" w:pos="360"/>
        <w:tab w:val="num" w:pos="900"/>
      </w:tabs>
      <w:ind w:left="900"/>
    </w:pPr>
    <w:rPr>
      <w:snapToGrid w:val="0"/>
    </w:rPr>
  </w:style>
  <w:style w:type="character" w:customStyle="1" w:styleId="DeltaViewFormatChange">
    <w:name w:val="DeltaView Format Change"/>
    <w:rsid w:val="001D236C"/>
    <w:rPr>
      <w:spacing w:val="0"/>
    </w:rPr>
  </w:style>
  <w:style w:type="paragraph" w:customStyle="1" w:styleId="RNameLine">
    <w:name w:val="R Name Line"/>
    <w:basedOn w:val="Normal"/>
    <w:next w:val="Normal"/>
    <w:rsid w:val="001D236C"/>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1D236C"/>
    <w:pPr>
      <w:numPr>
        <w:numId w:val="8"/>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semiHidden/>
    <w:rsid w:val="001D236C"/>
    <w:pPr>
      <w:spacing w:after="120"/>
    </w:p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basedOn w:val="DefaultParagraphFont"/>
    <w:link w:val="BodyText"/>
    <w:semiHidden/>
    <w:rsid w:val="001D236C"/>
  </w:style>
  <w:style w:type="paragraph" w:customStyle="1" w:styleId="RBulletLast">
    <w:name w:val="R Bullet Last"/>
    <w:basedOn w:val="Normal"/>
    <w:next w:val="BodyText"/>
    <w:rsid w:val="001D236C"/>
    <w:pPr>
      <w:numPr>
        <w:numId w:val="16"/>
      </w:numPr>
      <w:tabs>
        <w:tab w:val="clear" w:pos="533"/>
        <w:tab w:val="left" w:pos="360"/>
      </w:tabs>
      <w:spacing w:after="240"/>
    </w:pPr>
  </w:style>
  <w:style w:type="paragraph" w:styleId="Signature">
    <w:name w:val="Signature"/>
    <w:basedOn w:val="Normal"/>
    <w:link w:val="SignatureChar"/>
    <w:semiHidden/>
    <w:rsid w:val="001D236C"/>
    <w:pPr>
      <w:ind w:left="4320"/>
    </w:pPr>
  </w:style>
  <w:style w:type="character" w:customStyle="1" w:styleId="SignatureChar">
    <w:name w:val="Signature Char"/>
    <w:basedOn w:val="DefaultParagraphFont"/>
    <w:link w:val="Signature"/>
    <w:semiHidden/>
    <w:rsid w:val="001D236C"/>
  </w:style>
  <w:style w:type="paragraph" w:customStyle="1" w:styleId="DocumentHeading">
    <w:name w:val="Document Heading"/>
    <w:basedOn w:val="CenterTextBold"/>
    <w:rsid w:val="001D236C"/>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1D236C"/>
    <w:pPr>
      <w:ind w:left="720" w:right="720"/>
    </w:pPr>
    <w:rPr>
      <w:sz w:val="20"/>
    </w:rPr>
  </w:style>
  <w:style w:type="paragraph" w:customStyle="1" w:styleId="CoverPageCenter">
    <w:name w:val="Cover Page Center"/>
    <w:basedOn w:val="CenterTextBold"/>
    <w:rsid w:val="001D236C"/>
    <w:rPr>
      <w:i/>
      <w:iCs/>
      <w:sz w:val="32"/>
    </w:rPr>
  </w:style>
  <w:style w:type="character" w:styleId="FootnoteReference">
    <w:name w:val="footnote reference"/>
    <w:basedOn w:val="DefaultParagraphFont"/>
    <w:uiPriority w:val="99"/>
    <w:rsid w:val="001D236C"/>
    <w:rPr>
      <w:vertAlign w:val="superscript"/>
      <w:lang w:val="en-US"/>
    </w:rPr>
  </w:style>
  <w:style w:type="paragraph" w:styleId="TOC3">
    <w:name w:val="toc 3"/>
    <w:basedOn w:val="Normal"/>
    <w:next w:val="Normal"/>
    <w:semiHidden/>
    <w:rsid w:val="001D236C"/>
    <w:pPr>
      <w:ind w:left="440"/>
    </w:pPr>
  </w:style>
  <w:style w:type="paragraph" w:styleId="TOC4">
    <w:name w:val="toc 4"/>
    <w:basedOn w:val="Normal"/>
    <w:next w:val="Normal"/>
    <w:semiHidden/>
    <w:rsid w:val="001D236C"/>
    <w:pPr>
      <w:ind w:left="660"/>
    </w:pPr>
  </w:style>
  <w:style w:type="paragraph" w:styleId="TOC5">
    <w:name w:val="toc 5"/>
    <w:basedOn w:val="Normal"/>
    <w:next w:val="Normal"/>
    <w:semiHidden/>
    <w:rsid w:val="001D236C"/>
    <w:pPr>
      <w:ind w:left="880"/>
    </w:pPr>
  </w:style>
  <w:style w:type="paragraph" w:styleId="TOC6">
    <w:name w:val="toc 6"/>
    <w:basedOn w:val="Normal"/>
    <w:next w:val="Normal"/>
    <w:semiHidden/>
    <w:rsid w:val="001D236C"/>
    <w:pPr>
      <w:ind w:left="1100"/>
    </w:pPr>
  </w:style>
  <w:style w:type="paragraph" w:styleId="TOC7">
    <w:name w:val="toc 7"/>
    <w:basedOn w:val="Normal"/>
    <w:next w:val="Normal"/>
    <w:semiHidden/>
    <w:rsid w:val="001D236C"/>
    <w:pPr>
      <w:ind w:left="1320"/>
    </w:pPr>
  </w:style>
  <w:style w:type="paragraph" w:styleId="TOC8">
    <w:name w:val="toc 8"/>
    <w:basedOn w:val="Normal"/>
    <w:next w:val="Normal"/>
    <w:semiHidden/>
    <w:rsid w:val="001D236C"/>
    <w:pPr>
      <w:ind w:left="1540"/>
    </w:pPr>
  </w:style>
  <w:style w:type="paragraph" w:styleId="TOC9">
    <w:name w:val="toc 9"/>
    <w:basedOn w:val="Normal"/>
    <w:next w:val="Normal"/>
    <w:semiHidden/>
    <w:rsid w:val="001D236C"/>
    <w:pPr>
      <w:ind w:left="1760"/>
    </w:pPr>
  </w:style>
  <w:style w:type="paragraph" w:customStyle="1" w:styleId="ExAAHeading1">
    <w:name w:val="ExAA Heading 1"/>
    <w:basedOn w:val="Normal"/>
    <w:next w:val="Normal"/>
    <w:rsid w:val="001D236C"/>
    <w:pPr>
      <w:keepNext/>
      <w:numPr>
        <w:numId w:val="29"/>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1D236C"/>
    <w:pPr>
      <w:numPr>
        <w:ilvl w:val="1"/>
        <w:numId w:val="29"/>
      </w:numPr>
      <w:tabs>
        <w:tab w:val="clear" w:pos="1080"/>
      </w:tabs>
    </w:pPr>
  </w:style>
  <w:style w:type="paragraph" w:customStyle="1" w:styleId="ExAAHeading3">
    <w:name w:val="ExAA Heading 3"/>
    <w:basedOn w:val="Normal"/>
    <w:next w:val="Normal"/>
    <w:rsid w:val="001D236C"/>
    <w:pPr>
      <w:numPr>
        <w:ilvl w:val="2"/>
        <w:numId w:val="29"/>
      </w:numPr>
      <w:tabs>
        <w:tab w:val="clear" w:pos="1800"/>
      </w:tabs>
    </w:pPr>
  </w:style>
  <w:style w:type="paragraph" w:customStyle="1" w:styleId="ExAAHeading4">
    <w:name w:val="ExAA Heading 4"/>
    <w:basedOn w:val="Normal"/>
    <w:next w:val="Normal"/>
    <w:rsid w:val="001D236C"/>
    <w:pPr>
      <w:numPr>
        <w:ilvl w:val="3"/>
        <w:numId w:val="29"/>
      </w:numPr>
      <w:tabs>
        <w:tab w:val="clear" w:pos="2880"/>
      </w:tabs>
    </w:pPr>
  </w:style>
  <w:style w:type="paragraph" w:customStyle="1" w:styleId="ExAAHeading5">
    <w:name w:val="ExAA Heading 5"/>
    <w:basedOn w:val="Normal"/>
    <w:next w:val="Normal"/>
    <w:rsid w:val="001D236C"/>
    <w:pPr>
      <w:numPr>
        <w:ilvl w:val="4"/>
        <w:numId w:val="29"/>
      </w:numPr>
      <w:tabs>
        <w:tab w:val="clear" w:pos="3240"/>
      </w:tabs>
    </w:pPr>
  </w:style>
  <w:style w:type="paragraph" w:customStyle="1" w:styleId="ExBHeading1">
    <w:name w:val="ExB Heading 1"/>
    <w:basedOn w:val="Normal"/>
    <w:next w:val="Normal"/>
    <w:rsid w:val="001D236C"/>
    <w:pPr>
      <w:numPr>
        <w:numId w:val="30"/>
      </w:numPr>
      <w:tabs>
        <w:tab w:val="clear" w:pos="1080"/>
      </w:tabs>
    </w:pPr>
  </w:style>
  <w:style w:type="paragraph" w:customStyle="1" w:styleId="ExBHeading2">
    <w:name w:val="ExB Heading 2"/>
    <w:basedOn w:val="Normal"/>
    <w:next w:val="Normal"/>
    <w:rsid w:val="001D236C"/>
  </w:style>
  <w:style w:type="paragraph" w:customStyle="1" w:styleId="ExBHeading3">
    <w:name w:val="ExB Heading 3"/>
    <w:basedOn w:val="Normal"/>
    <w:next w:val="Normal"/>
    <w:rsid w:val="001D236C"/>
  </w:style>
  <w:style w:type="paragraph" w:customStyle="1" w:styleId="ExBHeading4">
    <w:name w:val="ExB Heading 4"/>
    <w:basedOn w:val="Normal"/>
    <w:next w:val="Normal"/>
    <w:rsid w:val="001D236C"/>
  </w:style>
  <w:style w:type="paragraph" w:customStyle="1" w:styleId="ExBHeading5">
    <w:name w:val="ExB Heading 5"/>
    <w:basedOn w:val="Normal"/>
    <w:next w:val="Normal"/>
    <w:rsid w:val="001D236C"/>
  </w:style>
  <w:style w:type="paragraph" w:customStyle="1" w:styleId="ExCHeading1">
    <w:name w:val="ExC Heading 1"/>
    <w:basedOn w:val="Normal"/>
    <w:next w:val="Normal"/>
    <w:rsid w:val="001D236C"/>
    <w:pPr>
      <w:keepNext/>
      <w:numPr>
        <w:numId w:val="31"/>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1D236C"/>
    <w:pPr>
      <w:numPr>
        <w:ilvl w:val="1"/>
        <w:numId w:val="31"/>
      </w:numPr>
      <w:tabs>
        <w:tab w:val="clear" w:pos="1080"/>
      </w:tabs>
    </w:pPr>
  </w:style>
  <w:style w:type="paragraph" w:customStyle="1" w:styleId="ExCHeading3">
    <w:name w:val="ExC Heading 3"/>
    <w:basedOn w:val="Normal"/>
    <w:next w:val="Normal"/>
    <w:rsid w:val="001D236C"/>
    <w:pPr>
      <w:numPr>
        <w:ilvl w:val="2"/>
        <w:numId w:val="31"/>
      </w:numPr>
      <w:tabs>
        <w:tab w:val="clear" w:pos="1800"/>
      </w:tabs>
    </w:pPr>
  </w:style>
  <w:style w:type="paragraph" w:customStyle="1" w:styleId="ExCHeading4">
    <w:name w:val="ExC Heading 4"/>
    <w:basedOn w:val="Normal"/>
    <w:next w:val="Normal"/>
    <w:rsid w:val="001D236C"/>
    <w:pPr>
      <w:numPr>
        <w:ilvl w:val="3"/>
        <w:numId w:val="31"/>
      </w:numPr>
      <w:tabs>
        <w:tab w:val="clear" w:pos="2520"/>
      </w:tabs>
    </w:pPr>
  </w:style>
  <w:style w:type="paragraph" w:customStyle="1" w:styleId="ExCHeading5">
    <w:name w:val="ExC Heading 5"/>
    <w:basedOn w:val="Normal"/>
    <w:next w:val="Normal"/>
    <w:rsid w:val="001D236C"/>
    <w:pPr>
      <w:numPr>
        <w:ilvl w:val="4"/>
        <w:numId w:val="31"/>
      </w:numPr>
      <w:tabs>
        <w:tab w:val="clear" w:pos="3240"/>
      </w:tabs>
    </w:pPr>
  </w:style>
  <w:style w:type="paragraph" w:customStyle="1" w:styleId="HeadingBorder">
    <w:name w:val="Heading Border"/>
    <w:basedOn w:val="Normal"/>
    <w:rsid w:val="001D236C"/>
    <w:pPr>
      <w:keepNext/>
      <w:keepLines/>
      <w:tabs>
        <w:tab w:val="left" w:leader="underscore" w:pos="7920"/>
      </w:tabs>
      <w:spacing w:line="480" w:lineRule="auto"/>
      <w:ind w:left="1987"/>
    </w:pPr>
  </w:style>
  <w:style w:type="paragraph" w:customStyle="1" w:styleId="VendorResponse">
    <w:name w:val="Vendor Response"/>
    <w:basedOn w:val="BodyText"/>
    <w:rsid w:val="001D236C"/>
    <w:pPr>
      <w:spacing w:after="240"/>
      <w:ind w:left="720"/>
    </w:pPr>
    <w:rPr>
      <w:snapToGrid w:val="0"/>
    </w:rPr>
  </w:style>
  <w:style w:type="paragraph" w:customStyle="1" w:styleId="TableTopic">
    <w:name w:val="TableTopic"/>
    <w:basedOn w:val="Normal"/>
    <w:rsid w:val="001D236C"/>
    <w:pPr>
      <w:keepLines/>
      <w:suppressAutoHyphens/>
    </w:pPr>
    <w:rPr>
      <w:sz w:val="20"/>
    </w:rPr>
  </w:style>
  <w:style w:type="paragraph" w:styleId="BodyTextIndent2">
    <w:name w:val="Body Text Indent 2"/>
    <w:aliases w:val="Body Text Indent 2 Char Char Char Char,Body Text Indent 2 Char Char Char Char1,Body Text Indent 2 Char Char Char Char2,Body Text Indent 2 Char Char Char Char3"/>
    <w:basedOn w:val="Normal"/>
    <w:link w:val="BodyTextIndent2Char"/>
    <w:semiHidden/>
    <w:rsid w:val="001D236C"/>
    <w:pPr>
      <w:ind w:left="630"/>
    </w:pPr>
  </w:style>
  <w:style w:type="character" w:customStyle="1" w:styleId="BodyTextIndent2Char">
    <w:name w:val="Body Text Indent 2 Char"/>
    <w:aliases w:val="Body Text Indent 2 Char Char Char Char Char,Body Text Indent 2 Char Char Char Char1 Char,Body Text Indent 2 Char Char Char Char2 Char,Body Text Indent 2 Char Char Char Char3 Char"/>
    <w:basedOn w:val="DefaultParagraphFont"/>
    <w:link w:val="BodyTextIndent2"/>
    <w:semiHidden/>
    <w:rsid w:val="001D236C"/>
  </w:style>
  <w:style w:type="paragraph" w:customStyle="1" w:styleId="Normal1">
    <w:name w:val="Normal1"/>
    <w:basedOn w:val="Normal"/>
    <w:rsid w:val="001D236C"/>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1D236C"/>
    <w:pPr>
      <w:numPr>
        <w:numId w:val="6"/>
      </w:numPr>
    </w:pPr>
  </w:style>
  <w:style w:type="paragraph" w:customStyle="1" w:styleId="Bullet5">
    <w:name w:val="Bullet 5"/>
    <w:basedOn w:val="Normal"/>
    <w:rsid w:val="001D236C"/>
    <w:pPr>
      <w:numPr>
        <w:numId w:val="11"/>
      </w:numPr>
    </w:pPr>
  </w:style>
  <w:style w:type="paragraph" w:customStyle="1" w:styleId="SquareBullet">
    <w:name w:val="Square Bullet"/>
    <w:basedOn w:val="Normal"/>
    <w:rsid w:val="001D236C"/>
    <w:pPr>
      <w:numPr>
        <w:numId w:val="7"/>
      </w:numPr>
    </w:pPr>
  </w:style>
  <w:style w:type="paragraph" w:customStyle="1" w:styleId="Def3H1">
    <w:name w:val="Def3 H1"/>
    <w:basedOn w:val="Normal"/>
    <w:next w:val="Normal"/>
    <w:rsid w:val="001D236C"/>
    <w:pPr>
      <w:numPr>
        <w:numId w:val="13"/>
      </w:numPr>
    </w:pPr>
  </w:style>
  <w:style w:type="paragraph" w:customStyle="1" w:styleId="Def4H1">
    <w:name w:val="Def4 H1"/>
    <w:basedOn w:val="Normal"/>
    <w:next w:val="Normal"/>
    <w:rsid w:val="001D236C"/>
    <w:pPr>
      <w:numPr>
        <w:numId w:val="14"/>
      </w:numPr>
    </w:pPr>
  </w:style>
  <w:style w:type="paragraph" w:customStyle="1" w:styleId="Heading2A">
    <w:name w:val="Heading 2A"/>
    <w:basedOn w:val="Heading2"/>
    <w:rsid w:val="001D236C"/>
    <w:pPr>
      <w:numPr>
        <w:ilvl w:val="1"/>
        <w:numId w:val="1"/>
      </w:numPr>
      <w:tabs>
        <w:tab w:val="clear" w:pos="1080"/>
        <w:tab w:val="num" w:pos="360"/>
      </w:tabs>
      <w:ind w:firstLine="0"/>
    </w:pPr>
    <w:rPr>
      <w:sz w:val="24"/>
    </w:rPr>
  </w:style>
  <w:style w:type="character" w:customStyle="1" w:styleId="DeltaViewDeletion">
    <w:name w:val="DeltaView Deletion"/>
    <w:rsid w:val="001D236C"/>
    <w:rPr>
      <w:strike/>
      <w:color w:val="FF0000"/>
    </w:rPr>
  </w:style>
  <w:style w:type="character" w:customStyle="1" w:styleId="DeltaViewMoveSource">
    <w:name w:val="DeltaView Move Source"/>
    <w:rsid w:val="001D236C"/>
    <w:rPr>
      <w:strike/>
      <w:color w:val="00C000"/>
    </w:rPr>
  </w:style>
  <w:style w:type="character" w:customStyle="1" w:styleId="DeltaViewMoveDestination">
    <w:name w:val="DeltaView Move Destination"/>
    <w:rsid w:val="001D236C"/>
    <w:rPr>
      <w:color w:val="00C000"/>
      <w:u w:val="double"/>
    </w:rPr>
  </w:style>
  <w:style w:type="paragraph" w:styleId="BodyText2">
    <w:name w:val="Body Text 2"/>
    <w:aliases w:val="ExNBody Text 2"/>
    <w:basedOn w:val="Normal"/>
    <w:link w:val="BodyText2Char"/>
    <w:semiHidden/>
    <w:rsid w:val="001D236C"/>
    <w:rPr>
      <w:b/>
      <w:bCs/>
    </w:rPr>
  </w:style>
  <w:style w:type="character" w:customStyle="1" w:styleId="BodyText2Char">
    <w:name w:val="Body Text 2 Char"/>
    <w:aliases w:val="ExNBody Text 2 Char"/>
    <w:basedOn w:val="DefaultParagraphFont"/>
    <w:link w:val="BodyText2"/>
    <w:semiHidden/>
    <w:rsid w:val="001D236C"/>
    <w:rPr>
      <w:b/>
      <w:bCs/>
    </w:rPr>
  </w:style>
  <w:style w:type="paragraph" w:styleId="BodyText3">
    <w:name w:val="Body Text 3"/>
    <w:aliases w:val="ExNBody Text 3"/>
    <w:basedOn w:val="Normal"/>
    <w:link w:val="BodyText3Char"/>
    <w:semiHidden/>
    <w:rsid w:val="001D236C"/>
    <w:pPr>
      <w:keepNext/>
      <w:tabs>
        <w:tab w:val="left" w:pos="540"/>
        <w:tab w:val="left" w:pos="990"/>
      </w:tabs>
    </w:pPr>
    <w:rPr>
      <w:sz w:val="20"/>
    </w:rPr>
  </w:style>
  <w:style w:type="character" w:customStyle="1" w:styleId="BodyText3Char">
    <w:name w:val="Body Text 3 Char"/>
    <w:aliases w:val="ExNBody Text 3 Char"/>
    <w:basedOn w:val="DefaultParagraphFont"/>
    <w:link w:val="BodyText3"/>
    <w:semiHidden/>
    <w:rsid w:val="001D236C"/>
    <w:rPr>
      <w:sz w:val="20"/>
    </w:rPr>
  </w:style>
  <w:style w:type="paragraph" w:customStyle="1" w:styleId="ArticleL4">
    <w:name w:val="Article_L4"/>
    <w:basedOn w:val="Normal"/>
    <w:next w:val="Normal"/>
    <w:rsid w:val="001D236C"/>
    <w:pPr>
      <w:numPr>
        <w:ilvl w:val="3"/>
        <w:numId w:val="9"/>
      </w:numPr>
      <w:autoSpaceDE w:val="0"/>
      <w:autoSpaceDN w:val="0"/>
      <w:adjustRightInd w:val="0"/>
      <w:spacing w:after="240"/>
      <w:ind w:left="2880"/>
      <w:outlineLvl w:val="3"/>
    </w:pPr>
  </w:style>
  <w:style w:type="paragraph" w:customStyle="1" w:styleId="ArticleL5">
    <w:name w:val="Article_L5"/>
    <w:basedOn w:val="ArticleL4"/>
    <w:next w:val="Normal"/>
    <w:rsid w:val="001D236C"/>
    <w:pPr>
      <w:numPr>
        <w:ilvl w:val="4"/>
      </w:numPr>
      <w:spacing w:after="60"/>
      <w:ind w:left="3600"/>
      <w:outlineLvl w:val="4"/>
    </w:pPr>
  </w:style>
  <w:style w:type="paragraph" w:customStyle="1" w:styleId="ArticleCont2">
    <w:name w:val="Article Cont 2"/>
    <w:basedOn w:val="Normal"/>
    <w:rsid w:val="001D236C"/>
    <w:pPr>
      <w:spacing w:after="240"/>
    </w:pPr>
  </w:style>
  <w:style w:type="paragraph" w:customStyle="1" w:styleId="QBodyText">
    <w:name w:val="Q Body Text"/>
    <w:basedOn w:val="Normal"/>
    <w:rsid w:val="001D236C"/>
    <w:pPr>
      <w:spacing w:after="240"/>
    </w:pPr>
  </w:style>
  <w:style w:type="paragraph" w:customStyle="1" w:styleId="TableBodyText">
    <w:name w:val="Table Body Text"/>
    <w:basedOn w:val="BodyText"/>
    <w:rsid w:val="001D236C"/>
    <w:pPr>
      <w:spacing w:before="60" w:after="60"/>
    </w:pPr>
    <w:rPr>
      <w:rFonts w:ascii="Arial Narrow" w:hAnsi="Arial Narrow"/>
      <w:sz w:val="18"/>
    </w:rPr>
  </w:style>
  <w:style w:type="character" w:customStyle="1" w:styleId="RBodyTextChar1">
    <w:name w:val="R Body Text Char1"/>
    <w:basedOn w:val="DefaultParagraphFont"/>
    <w:rsid w:val="001D236C"/>
    <w:rPr>
      <w:sz w:val="22"/>
      <w:lang w:val="en-US" w:eastAsia="en-US" w:bidi="ar-SA"/>
    </w:rPr>
  </w:style>
  <w:style w:type="character" w:customStyle="1" w:styleId="zYField">
    <w:name w:val="zY_Field"/>
    <w:basedOn w:val="DefaultParagraphFont"/>
    <w:rsid w:val="001D236C"/>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1D236C"/>
    <w:rPr>
      <w:sz w:val="22"/>
      <w:lang w:val="en-US" w:eastAsia="en-US" w:bidi="ar-SA"/>
    </w:rPr>
  </w:style>
  <w:style w:type="paragraph" w:styleId="Title">
    <w:name w:val="Title"/>
    <w:aliases w:val="Heading 31"/>
    <w:basedOn w:val="Normal"/>
    <w:next w:val="Normal"/>
    <w:link w:val="TitleChar"/>
    <w:uiPriority w:val="10"/>
    <w:qFormat/>
    <w:rsid w:val="001D236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aliases w:val="Heading 31 Char"/>
    <w:basedOn w:val="DefaultParagraphFont"/>
    <w:link w:val="Title"/>
    <w:uiPriority w:val="10"/>
    <w:rsid w:val="001D236C"/>
    <w:rPr>
      <w:rFonts w:asciiTheme="majorHAnsi" w:eastAsiaTheme="majorEastAsia" w:hAnsiTheme="majorHAnsi"/>
      <w:b/>
      <w:bCs/>
      <w:kern w:val="28"/>
      <w:sz w:val="32"/>
      <w:szCs w:val="32"/>
    </w:rPr>
  </w:style>
  <w:style w:type="paragraph" w:customStyle="1" w:styleId="Bullet1">
    <w:name w:val="Bullet 1"/>
    <w:basedOn w:val="BodyText"/>
    <w:rsid w:val="001D236C"/>
    <w:pPr>
      <w:numPr>
        <w:numId w:val="17"/>
      </w:numPr>
      <w:spacing w:after="240"/>
    </w:pPr>
  </w:style>
  <w:style w:type="paragraph" w:customStyle="1" w:styleId="BulletLast">
    <w:name w:val="Bullet Last"/>
    <w:basedOn w:val="Normal"/>
    <w:next w:val="BodyText"/>
    <w:rsid w:val="001D236C"/>
    <w:pPr>
      <w:numPr>
        <w:numId w:val="24"/>
      </w:numPr>
      <w:tabs>
        <w:tab w:val="left" w:pos="360"/>
      </w:tabs>
      <w:spacing w:after="240"/>
    </w:pPr>
  </w:style>
  <w:style w:type="paragraph" w:customStyle="1" w:styleId="SubBullet">
    <w:name w:val="Sub Bullet"/>
    <w:basedOn w:val="Normal"/>
    <w:rsid w:val="001D236C"/>
    <w:pPr>
      <w:numPr>
        <w:numId w:val="19"/>
      </w:numPr>
      <w:tabs>
        <w:tab w:val="clear" w:pos="533"/>
      </w:tabs>
      <w:spacing w:after="40"/>
      <w:ind w:left="540"/>
    </w:pPr>
  </w:style>
  <w:style w:type="paragraph" w:customStyle="1" w:styleId="SubBulletLast">
    <w:name w:val="Sub Bullet Last"/>
    <w:basedOn w:val="SubBullet"/>
    <w:next w:val="Normal"/>
    <w:rsid w:val="001D236C"/>
    <w:pPr>
      <w:spacing w:after="240"/>
    </w:pPr>
  </w:style>
  <w:style w:type="paragraph" w:customStyle="1" w:styleId="RBullet">
    <w:name w:val="R Bullet"/>
    <w:basedOn w:val="Normal"/>
    <w:rsid w:val="001D236C"/>
    <w:pPr>
      <w:numPr>
        <w:numId w:val="23"/>
      </w:numPr>
      <w:tabs>
        <w:tab w:val="left" w:pos="360"/>
      </w:tabs>
    </w:pPr>
  </w:style>
  <w:style w:type="paragraph" w:customStyle="1" w:styleId="RSectionTitle">
    <w:name w:val="R Section Title"/>
    <w:basedOn w:val="Normal"/>
    <w:next w:val="RBodyText"/>
    <w:rsid w:val="001D236C"/>
    <w:pPr>
      <w:keepNext/>
      <w:keepLines/>
    </w:pPr>
    <w:rPr>
      <w:rFonts w:ascii="Arial Narrow" w:hAnsi="Arial Narrow"/>
      <w:b/>
    </w:rPr>
  </w:style>
  <w:style w:type="paragraph" w:customStyle="1" w:styleId="RBodyText">
    <w:name w:val="R Body Text"/>
    <w:basedOn w:val="RNormal"/>
    <w:rsid w:val="001D236C"/>
    <w:pPr>
      <w:spacing w:after="240"/>
    </w:pPr>
  </w:style>
  <w:style w:type="paragraph" w:customStyle="1" w:styleId="RNormal">
    <w:name w:val="R Normal"/>
    <w:basedOn w:val="Normal"/>
    <w:rsid w:val="001D236C"/>
  </w:style>
  <w:style w:type="paragraph" w:customStyle="1" w:styleId="TableTitle">
    <w:name w:val="Table Title"/>
    <w:basedOn w:val="BodyText"/>
    <w:rsid w:val="001D236C"/>
    <w:pPr>
      <w:spacing w:before="60" w:after="60"/>
    </w:pPr>
    <w:rPr>
      <w:rFonts w:ascii="Arial Narrow" w:hAnsi="Arial Narrow"/>
      <w:b/>
      <w:sz w:val="18"/>
    </w:rPr>
  </w:style>
  <w:style w:type="paragraph" w:customStyle="1" w:styleId="TableBodyTextCharCharChar">
    <w:name w:val="Table Body Text Char Char Char"/>
    <w:basedOn w:val="BodyText"/>
    <w:rsid w:val="001D236C"/>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1D236C"/>
    <w:rPr>
      <w:rFonts w:ascii="Arial Narrow" w:hAnsi="Arial Narrow"/>
      <w:sz w:val="18"/>
      <w:lang w:val="en-US" w:eastAsia="en-US" w:bidi="ar-SA"/>
    </w:rPr>
  </w:style>
  <w:style w:type="paragraph" w:customStyle="1" w:styleId="QBullet">
    <w:name w:val="Q Bullet"/>
    <w:basedOn w:val="Normal"/>
    <w:rsid w:val="001D236C"/>
    <w:pPr>
      <w:numPr>
        <w:numId w:val="21"/>
      </w:numPr>
      <w:tabs>
        <w:tab w:val="left" w:pos="360"/>
      </w:tabs>
    </w:pPr>
  </w:style>
  <w:style w:type="paragraph" w:customStyle="1" w:styleId="QBulletLast">
    <w:name w:val="Q Bullet Last"/>
    <w:basedOn w:val="Normal"/>
    <w:next w:val="BodyText"/>
    <w:rsid w:val="001D236C"/>
    <w:pPr>
      <w:numPr>
        <w:numId w:val="22"/>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1D236C"/>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1D236C"/>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1D236C"/>
    <w:rPr>
      <w:sz w:val="22"/>
      <w:lang w:val="en-US" w:eastAsia="en-US" w:bidi="ar-SA"/>
    </w:rPr>
  </w:style>
  <w:style w:type="paragraph" w:customStyle="1" w:styleId="TableBodyTextCharCharCharChar1CharCharCharChar">
    <w:name w:val="Table Body Text Char Char Char Char1 Char Char Char Char"/>
    <w:basedOn w:val="BodyText"/>
    <w:rsid w:val="001D236C"/>
    <w:pPr>
      <w:spacing w:before="60" w:after="60"/>
    </w:pPr>
    <w:rPr>
      <w:rFonts w:ascii="Arial Narrow" w:hAnsi="Arial Narrow"/>
      <w:sz w:val="18"/>
    </w:rPr>
  </w:style>
  <w:style w:type="character" w:customStyle="1" w:styleId="BodyTextChar2">
    <w:name w:val="Body Text Char2"/>
    <w:basedOn w:val="DefaultParagraphFont"/>
    <w:rsid w:val="001D236C"/>
    <w:rPr>
      <w:sz w:val="22"/>
      <w:lang w:val="en-US" w:eastAsia="en-US" w:bidi="ar-SA"/>
    </w:rPr>
  </w:style>
  <w:style w:type="character" w:customStyle="1" w:styleId="Heading3Char1">
    <w:name w:val="Heading 3 Char1"/>
    <w:basedOn w:val="DefaultParagraphFont"/>
    <w:rsid w:val="001D236C"/>
    <w:rPr>
      <w:rFonts w:ascii="Arial Narrow" w:hAnsi="Arial Narrow"/>
      <w:b/>
      <w:i/>
      <w:sz w:val="28"/>
      <w:lang w:val="en-US" w:eastAsia="en-US" w:bidi="ar-SA"/>
    </w:rPr>
  </w:style>
  <w:style w:type="paragraph" w:customStyle="1" w:styleId="RFP">
    <w:name w:val="RFP"/>
    <w:basedOn w:val="BodyText"/>
    <w:next w:val="BodyText"/>
    <w:rsid w:val="001D236C"/>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1D236C"/>
    <w:pPr>
      <w:spacing w:after="240"/>
    </w:pPr>
    <w:rPr>
      <w:rFonts w:ascii="Arial Narrow" w:hAnsi="Arial Narrow"/>
      <w:i/>
      <w:sz w:val="18"/>
    </w:rPr>
  </w:style>
  <w:style w:type="paragraph" w:customStyle="1" w:styleId="headsection">
    <w:name w:val="headsection"/>
    <w:basedOn w:val="Normal"/>
    <w:next w:val="subheadsection"/>
    <w:rsid w:val="001D236C"/>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1D236C"/>
    <w:pPr>
      <w:spacing w:after="720"/>
      <w:jc w:val="right"/>
    </w:pPr>
    <w:rPr>
      <w:rFonts w:ascii="Arial Narrow" w:hAnsi="Arial Narrow"/>
      <w:i/>
      <w:color w:val="000000"/>
      <w:sz w:val="44"/>
    </w:rPr>
  </w:style>
  <w:style w:type="paragraph" w:customStyle="1" w:styleId="BulletClear">
    <w:name w:val="Bullet Clear"/>
    <w:basedOn w:val="Normal"/>
    <w:next w:val="Normal"/>
    <w:rsid w:val="001D236C"/>
    <w:pPr>
      <w:spacing w:line="20" w:lineRule="exact"/>
    </w:pPr>
  </w:style>
  <w:style w:type="paragraph" w:customStyle="1" w:styleId="RBodyTextChar">
    <w:name w:val="R Body Text Char"/>
    <w:basedOn w:val="RNormal"/>
    <w:rsid w:val="001D236C"/>
    <w:pPr>
      <w:spacing w:after="240"/>
    </w:pPr>
  </w:style>
  <w:style w:type="character" w:customStyle="1" w:styleId="RHeadingParagraph">
    <w:name w:val="R Heading Paragraph"/>
    <w:basedOn w:val="DefaultParagraphFont"/>
    <w:rsid w:val="001D236C"/>
  </w:style>
  <w:style w:type="character" w:customStyle="1" w:styleId="RHeadingParagraphItalics">
    <w:name w:val="R Heading Paragraph Italics"/>
    <w:basedOn w:val="RHeadingParagraph"/>
    <w:rsid w:val="001D236C"/>
    <w:rPr>
      <w:i/>
    </w:rPr>
  </w:style>
  <w:style w:type="paragraph" w:customStyle="1" w:styleId="RName">
    <w:name w:val="R Name"/>
    <w:basedOn w:val="Normal"/>
    <w:rsid w:val="001D236C"/>
    <w:pPr>
      <w:keepNext/>
      <w:keepLines/>
    </w:pPr>
    <w:rPr>
      <w:rFonts w:ascii="Arial Narrow" w:hAnsi="Arial Narrow"/>
      <w:b/>
      <w:i/>
      <w:sz w:val="28"/>
    </w:rPr>
  </w:style>
  <w:style w:type="paragraph" w:customStyle="1" w:styleId="RPosition">
    <w:name w:val="R Position"/>
    <w:basedOn w:val="Normal"/>
    <w:rsid w:val="001D236C"/>
    <w:pPr>
      <w:keepNext/>
      <w:keepLines/>
    </w:pPr>
    <w:rPr>
      <w:rFonts w:ascii="Arial Narrow" w:hAnsi="Arial Narrow"/>
      <w:b/>
      <w:i/>
    </w:rPr>
  </w:style>
  <w:style w:type="paragraph" w:customStyle="1" w:styleId="QTitle">
    <w:name w:val="Q Title"/>
    <w:basedOn w:val="RNameLine"/>
    <w:rsid w:val="001D236C"/>
  </w:style>
  <w:style w:type="paragraph" w:customStyle="1" w:styleId="QNormal">
    <w:name w:val="Q Normal"/>
    <w:basedOn w:val="RNormal"/>
    <w:rsid w:val="001D236C"/>
  </w:style>
  <w:style w:type="paragraph" w:customStyle="1" w:styleId="QHead1">
    <w:name w:val="Q Head 1"/>
    <w:basedOn w:val="RSectionTitle"/>
    <w:rsid w:val="001D236C"/>
  </w:style>
  <w:style w:type="paragraph" w:customStyle="1" w:styleId="QHead2">
    <w:name w:val="Q Head 2"/>
    <w:basedOn w:val="RPosition"/>
    <w:rsid w:val="001D236C"/>
  </w:style>
  <w:style w:type="paragraph" w:customStyle="1" w:styleId="QHead3">
    <w:name w:val="Q Head 3"/>
    <w:basedOn w:val="QHead2"/>
    <w:rsid w:val="001D236C"/>
  </w:style>
  <w:style w:type="paragraph" w:customStyle="1" w:styleId="HeadingParagraph">
    <w:name w:val="Heading Paragraph"/>
    <w:basedOn w:val="Normal"/>
    <w:next w:val="Normal"/>
    <w:rsid w:val="001D236C"/>
    <w:rPr>
      <w:rFonts w:ascii="Arial Narrow" w:hAnsi="Arial Narrow"/>
      <w:b/>
      <w:sz w:val="20"/>
    </w:rPr>
  </w:style>
  <w:style w:type="paragraph" w:customStyle="1" w:styleId="CallOutText">
    <w:name w:val="CallOutText"/>
    <w:basedOn w:val="BodyText2"/>
    <w:rsid w:val="001D236C"/>
    <w:pPr>
      <w:jc w:val="center"/>
    </w:pPr>
    <w:rPr>
      <w:rFonts w:ascii="Arial Narrow" w:hAnsi="Arial Narrow"/>
      <w:b w:val="0"/>
      <w:i/>
      <w:iCs/>
      <w:sz w:val="20"/>
    </w:rPr>
  </w:style>
  <w:style w:type="paragraph" w:customStyle="1" w:styleId="ECG1">
    <w:name w:val="ECG1"/>
    <w:basedOn w:val="Normal"/>
    <w:rsid w:val="001D236C"/>
    <w:pPr>
      <w:tabs>
        <w:tab w:val="num" w:pos="720"/>
      </w:tabs>
      <w:spacing w:before="80" w:after="80" w:line="288" w:lineRule="auto"/>
      <w:ind w:left="720" w:hanging="720"/>
    </w:pPr>
  </w:style>
  <w:style w:type="paragraph" w:customStyle="1" w:styleId="ECG2">
    <w:name w:val="ECG2"/>
    <w:basedOn w:val="Normal"/>
    <w:rsid w:val="001D236C"/>
    <w:pPr>
      <w:tabs>
        <w:tab w:val="num" w:pos="1440"/>
      </w:tabs>
      <w:spacing w:before="80" w:after="80" w:line="288" w:lineRule="auto"/>
      <w:ind w:left="1440" w:hanging="720"/>
    </w:pPr>
  </w:style>
  <w:style w:type="paragraph" w:customStyle="1" w:styleId="ECG3">
    <w:name w:val="ECG3"/>
    <w:basedOn w:val="Normal"/>
    <w:rsid w:val="001D236C"/>
    <w:pPr>
      <w:tabs>
        <w:tab w:val="num" w:pos="2160"/>
      </w:tabs>
      <w:spacing w:before="80" w:after="80" w:line="288" w:lineRule="auto"/>
      <w:ind w:left="2160" w:hanging="720"/>
    </w:pPr>
  </w:style>
  <w:style w:type="paragraph" w:customStyle="1" w:styleId="ECG4">
    <w:name w:val="ECG4"/>
    <w:basedOn w:val="Normal"/>
    <w:rsid w:val="001D236C"/>
    <w:pPr>
      <w:tabs>
        <w:tab w:val="num" w:pos="2880"/>
      </w:tabs>
      <w:spacing w:before="80" w:after="80" w:line="288" w:lineRule="auto"/>
      <w:ind w:left="2880" w:hanging="720"/>
    </w:pPr>
  </w:style>
  <w:style w:type="paragraph" w:customStyle="1" w:styleId="ECG5">
    <w:name w:val="ECG5"/>
    <w:basedOn w:val="Normal"/>
    <w:rsid w:val="001D236C"/>
    <w:pPr>
      <w:tabs>
        <w:tab w:val="num" w:pos="3600"/>
      </w:tabs>
      <w:spacing w:line="288" w:lineRule="auto"/>
      <w:ind w:left="3600" w:hanging="720"/>
    </w:pPr>
  </w:style>
  <w:style w:type="paragraph" w:customStyle="1" w:styleId="ECG6">
    <w:name w:val="ECG6"/>
    <w:basedOn w:val="Normal"/>
    <w:rsid w:val="001D236C"/>
    <w:pPr>
      <w:tabs>
        <w:tab w:val="num" w:pos="4320"/>
      </w:tabs>
      <w:spacing w:line="288" w:lineRule="auto"/>
      <w:ind w:left="4320" w:hanging="720"/>
    </w:pPr>
  </w:style>
  <w:style w:type="paragraph" w:customStyle="1" w:styleId="FigureNumberCharCharChar">
    <w:name w:val="Figure Number Char Char Char"/>
    <w:basedOn w:val="BodyText"/>
    <w:rsid w:val="001D236C"/>
    <w:pPr>
      <w:spacing w:after="240"/>
    </w:pPr>
    <w:rPr>
      <w:rFonts w:ascii="Arial Narrow" w:hAnsi="Arial Narrow"/>
      <w:i/>
      <w:sz w:val="18"/>
    </w:rPr>
  </w:style>
  <w:style w:type="character" w:customStyle="1" w:styleId="FigureNumberCharCharCharChar">
    <w:name w:val="Figure Number Char Char Char Char"/>
    <w:basedOn w:val="BodyTextChar2"/>
    <w:rsid w:val="001D236C"/>
    <w:rPr>
      <w:rFonts w:ascii="Arial Narrow" w:hAnsi="Arial Narrow"/>
      <w:i/>
      <w:sz w:val="18"/>
      <w:lang w:val="en-US" w:eastAsia="en-US" w:bidi="ar-SA"/>
    </w:rPr>
  </w:style>
  <w:style w:type="character" w:customStyle="1" w:styleId="TableBodyTextCharCharCharChar">
    <w:name w:val="Table Body Text Char Char Char Char"/>
    <w:basedOn w:val="BodyTextChar2"/>
    <w:rsid w:val="001D236C"/>
    <w:rPr>
      <w:rFonts w:ascii="Arial Narrow" w:hAnsi="Arial Narrow"/>
      <w:sz w:val="18"/>
      <w:lang w:val="en-US" w:eastAsia="en-US" w:bidi="ar-SA"/>
    </w:rPr>
  </w:style>
  <w:style w:type="paragraph" w:customStyle="1" w:styleId="ExNBodyText1">
    <w:name w:val="ExNBody Text 1"/>
    <w:basedOn w:val="Normal"/>
    <w:rsid w:val="001D236C"/>
    <w:pPr>
      <w:spacing w:after="240"/>
    </w:pPr>
  </w:style>
  <w:style w:type="paragraph" w:customStyle="1" w:styleId="Date">
    <w:name w:val="Date:"/>
    <w:basedOn w:val="Heading4"/>
    <w:rsid w:val="001D236C"/>
    <w:pPr>
      <w:keepNext/>
      <w:numPr>
        <w:ilvl w:val="0"/>
        <w:numId w:val="0"/>
      </w:numPr>
    </w:pPr>
    <w:rPr>
      <w:rFonts w:ascii="Arial Narrow" w:hAnsi="Arial Narrow"/>
      <w:b/>
    </w:rPr>
  </w:style>
  <w:style w:type="paragraph" w:customStyle="1" w:styleId="ExN1">
    <w:name w:val="ExN1"/>
    <w:basedOn w:val="Heading1"/>
    <w:rsid w:val="001D236C"/>
    <w:pPr>
      <w:keepLines/>
      <w:spacing w:before="0" w:after="80"/>
      <w:ind w:left="-720"/>
    </w:pPr>
    <w:rPr>
      <w:rFonts w:ascii="Arial Narrow" w:hAnsi="Arial Narrow"/>
      <w:sz w:val="40"/>
    </w:rPr>
  </w:style>
  <w:style w:type="paragraph" w:customStyle="1" w:styleId="TableLabel">
    <w:name w:val="Table_Label"/>
    <w:basedOn w:val="BodyText"/>
    <w:rsid w:val="001D236C"/>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1D236C"/>
    <w:rPr>
      <w:sz w:val="22"/>
      <w:lang w:val="en-US" w:eastAsia="en-US" w:bidi="ar-SA"/>
    </w:rPr>
  </w:style>
  <w:style w:type="paragraph" w:customStyle="1" w:styleId="FigureNumberChar">
    <w:name w:val="Figure Number Char"/>
    <w:basedOn w:val="BodyText"/>
    <w:autoRedefine/>
    <w:rsid w:val="001D236C"/>
    <w:pPr>
      <w:spacing w:before="120"/>
    </w:pPr>
    <w:rPr>
      <w:rFonts w:ascii="Arial Narrow" w:hAnsi="Arial Narrow"/>
      <w:i/>
      <w:sz w:val="18"/>
      <w:szCs w:val="18"/>
    </w:rPr>
  </w:style>
  <w:style w:type="paragraph" w:customStyle="1" w:styleId="ExNBalloonText">
    <w:name w:val="ExNBalloon Text"/>
    <w:basedOn w:val="Normal"/>
    <w:semiHidden/>
    <w:rsid w:val="001D236C"/>
    <w:rPr>
      <w:rFonts w:ascii="Tahoma" w:hAnsi="Tahoma" w:cs="Tahoma"/>
      <w:sz w:val="16"/>
      <w:szCs w:val="16"/>
    </w:rPr>
  </w:style>
  <w:style w:type="paragraph" w:customStyle="1" w:styleId="bullet10">
    <w:name w:val="bullet 1"/>
    <w:basedOn w:val="Normal"/>
    <w:rsid w:val="001D236C"/>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1D236C"/>
    <w:rPr>
      <w:sz w:val="22"/>
      <w:lang w:val="en-US" w:eastAsia="en-US" w:bidi="ar-SA"/>
    </w:rPr>
  </w:style>
  <w:style w:type="paragraph" w:customStyle="1" w:styleId="BodyTextBullet">
    <w:name w:val="Body Text Bullet"/>
    <w:basedOn w:val="BodyText"/>
    <w:rsid w:val="001D236C"/>
    <w:pPr>
      <w:tabs>
        <w:tab w:val="left" w:pos="1260"/>
      </w:tabs>
      <w:spacing w:before="120" w:after="0"/>
    </w:pPr>
  </w:style>
  <w:style w:type="paragraph" w:customStyle="1" w:styleId="StyleBodyTextBulletAfter0pt">
    <w:name w:val="Style Body Text Bullet + After:  0 pt"/>
    <w:basedOn w:val="BodyTextBullet"/>
    <w:rsid w:val="001D236C"/>
    <w:pPr>
      <w:ind w:left="615" w:hanging="360"/>
    </w:pPr>
  </w:style>
  <w:style w:type="paragraph" w:customStyle="1" w:styleId="RBodyTextCharCharCharCharChar">
    <w:name w:val="R Body Text Char Char Char Char Char"/>
    <w:basedOn w:val="Normal"/>
    <w:rsid w:val="001D236C"/>
    <w:pPr>
      <w:spacing w:after="240"/>
    </w:pPr>
  </w:style>
  <w:style w:type="character" w:customStyle="1" w:styleId="RBodyTextCharCharCharCharCharChar">
    <w:name w:val="R Body Text Char Char Char Char Char Char"/>
    <w:basedOn w:val="DefaultParagraphFont"/>
    <w:rsid w:val="001D236C"/>
    <w:rPr>
      <w:sz w:val="22"/>
      <w:szCs w:val="24"/>
      <w:lang w:val="en-US" w:eastAsia="en-US" w:bidi="ar-SA"/>
    </w:rPr>
  </w:style>
  <w:style w:type="paragraph" w:customStyle="1" w:styleId="RBulletCharCharChar">
    <w:name w:val="R Bullet Char Char Char"/>
    <w:basedOn w:val="Normal"/>
    <w:rsid w:val="001D236C"/>
    <w:pPr>
      <w:tabs>
        <w:tab w:val="left" w:pos="360"/>
      </w:tabs>
      <w:ind w:left="360" w:hanging="187"/>
    </w:pPr>
  </w:style>
  <w:style w:type="character" w:customStyle="1" w:styleId="RBulletCharCharCharChar">
    <w:name w:val="R Bullet Char Char Char Char"/>
    <w:basedOn w:val="DefaultParagraphFont"/>
    <w:rsid w:val="001D236C"/>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1D236C"/>
    <w:rPr>
      <w:sz w:val="22"/>
      <w:lang w:val="en-US" w:eastAsia="en-US" w:bidi="ar-SA"/>
    </w:rPr>
  </w:style>
  <w:style w:type="paragraph" w:customStyle="1" w:styleId="Paragraph2">
    <w:name w:val="Paragraph2"/>
    <w:basedOn w:val="Normal"/>
    <w:rsid w:val="001D236C"/>
    <w:pPr>
      <w:widowControl w:val="0"/>
      <w:spacing w:before="80" w:line="240" w:lineRule="atLeast"/>
      <w:ind w:left="720"/>
    </w:pPr>
    <w:rPr>
      <w:color w:val="000000"/>
      <w:lang w:val="en-AU"/>
    </w:rPr>
  </w:style>
  <w:style w:type="paragraph" w:customStyle="1" w:styleId="Tabletext">
    <w:name w:val="Tabletext"/>
    <w:basedOn w:val="Normal"/>
    <w:rsid w:val="001D236C"/>
    <w:pPr>
      <w:keepLines/>
      <w:widowControl w:val="0"/>
      <w:spacing w:after="120" w:line="240" w:lineRule="atLeast"/>
    </w:pPr>
  </w:style>
  <w:style w:type="paragraph" w:customStyle="1" w:styleId="ExNBlockquote">
    <w:name w:val="ExNBlockquote"/>
    <w:basedOn w:val="Normal"/>
    <w:rsid w:val="001D236C"/>
    <w:pPr>
      <w:spacing w:before="100" w:after="100"/>
      <w:ind w:left="360" w:right="360"/>
    </w:pPr>
    <w:rPr>
      <w:snapToGrid w:val="0"/>
      <w:lang w:val="en-CA"/>
    </w:rPr>
  </w:style>
  <w:style w:type="paragraph" w:customStyle="1" w:styleId="Bullet20">
    <w:name w:val="Bullet2"/>
    <w:basedOn w:val="Normal"/>
    <w:rsid w:val="001D236C"/>
    <w:pPr>
      <w:widowControl w:val="0"/>
      <w:spacing w:line="240" w:lineRule="atLeast"/>
      <w:ind w:left="1440" w:hanging="360"/>
    </w:pPr>
    <w:rPr>
      <w:color w:val="000080"/>
    </w:rPr>
  </w:style>
  <w:style w:type="paragraph" w:customStyle="1" w:styleId="MainTitle">
    <w:name w:val="Main Title"/>
    <w:basedOn w:val="Normal"/>
    <w:rsid w:val="001D236C"/>
    <w:pPr>
      <w:widowControl w:val="0"/>
      <w:spacing w:before="480" w:after="60"/>
      <w:jc w:val="center"/>
    </w:pPr>
    <w:rPr>
      <w:rFonts w:ascii="Arial" w:hAnsi="Arial"/>
      <w:b/>
      <w:kern w:val="28"/>
      <w:sz w:val="32"/>
    </w:rPr>
  </w:style>
  <w:style w:type="paragraph" w:customStyle="1" w:styleId="Paragraph1">
    <w:name w:val="Paragraph1"/>
    <w:basedOn w:val="Normal"/>
    <w:rsid w:val="001D236C"/>
    <w:pPr>
      <w:widowControl w:val="0"/>
      <w:spacing w:before="80"/>
    </w:pPr>
  </w:style>
  <w:style w:type="paragraph" w:customStyle="1" w:styleId="Paragraph3">
    <w:name w:val="Paragraph3"/>
    <w:basedOn w:val="Normal"/>
    <w:rsid w:val="001D236C"/>
    <w:pPr>
      <w:widowControl w:val="0"/>
      <w:spacing w:before="80"/>
      <w:ind w:left="1530"/>
    </w:pPr>
  </w:style>
  <w:style w:type="paragraph" w:customStyle="1" w:styleId="Paragraph4">
    <w:name w:val="Paragraph4"/>
    <w:basedOn w:val="Normal"/>
    <w:rsid w:val="001D236C"/>
    <w:pPr>
      <w:widowControl w:val="0"/>
      <w:spacing w:before="80"/>
      <w:ind w:left="2250"/>
    </w:pPr>
  </w:style>
  <w:style w:type="paragraph" w:customStyle="1" w:styleId="ExNBody">
    <w:name w:val="ExNBody"/>
    <w:basedOn w:val="Normal"/>
    <w:rsid w:val="001D236C"/>
    <w:pPr>
      <w:spacing w:before="120"/>
    </w:pPr>
    <w:rPr>
      <w:rFonts w:ascii="Book Antiqua" w:hAnsi="Book Antiqua"/>
    </w:rPr>
  </w:style>
  <w:style w:type="paragraph" w:customStyle="1" w:styleId="InfoBlue">
    <w:name w:val="InfoBlue"/>
    <w:basedOn w:val="Normal"/>
    <w:next w:val="BodyText"/>
    <w:autoRedefine/>
    <w:rsid w:val="001D236C"/>
    <w:pPr>
      <w:widowControl w:val="0"/>
      <w:spacing w:after="120" w:line="240" w:lineRule="atLeast"/>
      <w:ind w:left="720"/>
    </w:pPr>
    <w:rPr>
      <w:i/>
      <w:color w:val="0000FF"/>
    </w:rPr>
  </w:style>
  <w:style w:type="paragraph" w:customStyle="1" w:styleId="tablehead">
    <w:name w:val="tablehead"/>
    <w:aliases w:val="th"/>
    <w:basedOn w:val="Normal"/>
    <w:next w:val="Normal"/>
    <w:rsid w:val="001D236C"/>
    <w:pPr>
      <w:keepNext/>
      <w:spacing w:before="80" w:after="80"/>
      <w:jc w:val="center"/>
    </w:pPr>
    <w:rPr>
      <w:rFonts w:ascii="Arial" w:hAnsi="Arial"/>
      <w:b/>
      <w:sz w:val="18"/>
    </w:rPr>
  </w:style>
  <w:style w:type="paragraph" w:customStyle="1" w:styleId="tabletext0">
    <w:name w:val="tabletext"/>
    <w:aliases w:val="tt"/>
    <w:basedOn w:val="Normal"/>
    <w:rsid w:val="001D236C"/>
    <w:pPr>
      <w:spacing w:before="40" w:after="40"/>
    </w:pPr>
    <w:rPr>
      <w:rFonts w:ascii="Arial" w:hAnsi="Arial"/>
      <w:sz w:val="18"/>
    </w:rPr>
  </w:style>
  <w:style w:type="paragraph" w:customStyle="1" w:styleId="Paragraph">
    <w:name w:val="Paragraph"/>
    <w:basedOn w:val="Normal"/>
    <w:next w:val="Heading1"/>
    <w:autoRedefine/>
    <w:rsid w:val="001D236C"/>
    <w:pPr>
      <w:spacing w:after="240"/>
    </w:pPr>
    <w:rPr>
      <w:b/>
      <w:bCs/>
      <w:lang w:val="en-CA"/>
    </w:rPr>
  </w:style>
  <w:style w:type="paragraph" w:customStyle="1" w:styleId="insideaddress">
    <w:name w:val="insideaddress"/>
    <w:basedOn w:val="Normal"/>
    <w:rsid w:val="001D236C"/>
    <w:pPr>
      <w:spacing w:before="100" w:beforeAutospacing="1" w:after="100" w:afterAutospacing="1"/>
    </w:pPr>
  </w:style>
  <w:style w:type="character" w:customStyle="1" w:styleId="StyleBold">
    <w:name w:val="Style Bold"/>
    <w:basedOn w:val="DefaultParagraphFont"/>
    <w:rsid w:val="001D236C"/>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1D236C"/>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1D236C"/>
    <w:rPr>
      <w:sz w:val="22"/>
      <w:lang w:val="en-US" w:eastAsia="en-US" w:bidi="ar-SA"/>
    </w:rPr>
  </w:style>
  <w:style w:type="paragraph" w:customStyle="1" w:styleId="tablenotch">
    <w:name w:val="tablenotch"/>
    <w:aliases w:val="tn"/>
    <w:basedOn w:val="Normal"/>
    <w:next w:val="Normal"/>
    <w:rsid w:val="001D236C"/>
    <w:pPr>
      <w:keepNext/>
    </w:pPr>
    <w:rPr>
      <w:rFonts w:ascii="Arial" w:hAnsi="Arial"/>
    </w:rPr>
  </w:style>
  <w:style w:type="paragraph" w:customStyle="1" w:styleId="bulletsWDTIP">
    <w:name w:val="bullets WDTIP"/>
    <w:basedOn w:val="Normal"/>
    <w:rsid w:val="001D236C"/>
    <w:pPr>
      <w:numPr>
        <w:numId w:val="25"/>
      </w:numPr>
    </w:pPr>
    <w:rPr>
      <w:rFonts w:ascii="Arial" w:hAnsi="Arial"/>
    </w:rPr>
  </w:style>
  <w:style w:type="character" w:customStyle="1" w:styleId="TableBodyTextChar">
    <w:name w:val="Table Body Text Char"/>
    <w:basedOn w:val="BodyText4"/>
    <w:rsid w:val="001D236C"/>
    <w:rPr>
      <w:rFonts w:ascii="Arial Narrow" w:hAnsi="Arial Narrow"/>
      <w:sz w:val="18"/>
      <w:lang w:val="en-US" w:eastAsia="en-US" w:bidi="ar-SA"/>
    </w:rPr>
  </w:style>
  <w:style w:type="character" w:customStyle="1" w:styleId="FigureNumberCharChar1">
    <w:name w:val="Figure Number Char Char1"/>
    <w:basedOn w:val="DefaultParagraphFont"/>
    <w:rsid w:val="001D236C"/>
    <w:rPr>
      <w:rFonts w:ascii="Arial Narrow" w:hAnsi="Arial Narrow"/>
      <w:i/>
      <w:sz w:val="18"/>
      <w:szCs w:val="18"/>
      <w:lang w:val="en-US" w:eastAsia="en-US" w:bidi="ar-SA"/>
    </w:rPr>
  </w:style>
  <w:style w:type="character" w:customStyle="1" w:styleId="RBodyTextCharChar">
    <w:name w:val="R Body Text Char Char"/>
    <w:basedOn w:val="DefaultParagraphFont"/>
    <w:rsid w:val="001D236C"/>
    <w:rPr>
      <w:sz w:val="22"/>
      <w:lang w:val="en-US" w:eastAsia="en-US" w:bidi="ar-SA"/>
    </w:rPr>
  </w:style>
  <w:style w:type="character" w:customStyle="1" w:styleId="TableTitleChar">
    <w:name w:val="Table Title Char"/>
    <w:basedOn w:val="DefaultParagraphFont"/>
    <w:rsid w:val="001D236C"/>
    <w:rPr>
      <w:rFonts w:ascii="Arial Narrow" w:hAnsi="Arial Narrow"/>
      <w:b/>
      <w:sz w:val="18"/>
      <w:lang w:val="en-US" w:eastAsia="en-US" w:bidi="ar-SA"/>
    </w:rPr>
  </w:style>
  <w:style w:type="paragraph" w:customStyle="1" w:styleId="TableBullets">
    <w:name w:val="Table Bullets"/>
    <w:basedOn w:val="Normal"/>
    <w:rsid w:val="001D236C"/>
    <w:pPr>
      <w:numPr>
        <w:numId w:val="26"/>
      </w:numPr>
    </w:pPr>
  </w:style>
  <w:style w:type="paragraph" w:customStyle="1" w:styleId="Question">
    <w:name w:val="Question"/>
    <w:basedOn w:val="Normal"/>
    <w:rsid w:val="001D236C"/>
    <w:pPr>
      <w:spacing w:after="120"/>
    </w:pPr>
    <w:rPr>
      <w:b/>
      <w:i/>
    </w:rPr>
  </w:style>
  <w:style w:type="paragraph" w:customStyle="1" w:styleId="ExNAnswer">
    <w:name w:val="ExNAnswer"/>
    <w:basedOn w:val="Normal"/>
    <w:rsid w:val="001D236C"/>
    <w:pPr>
      <w:ind w:left="540"/>
    </w:pPr>
  </w:style>
  <w:style w:type="paragraph" w:customStyle="1" w:styleId="Default">
    <w:name w:val="Default"/>
    <w:rsid w:val="001D236C"/>
    <w:pPr>
      <w:autoSpaceDE w:val="0"/>
      <w:autoSpaceDN w:val="0"/>
      <w:adjustRightInd w:val="0"/>
      <w:spacing w:after="0" w:line="240" w:lineRule="auto"/>
    </w:pPr>
    <w:rPr>
      <w:rFonts w:ascii="Arial,Bold" w:eastAsia="Times New Roman" w:hAnsi="Arial,Bold" w:cs="Times New Roman"/>
      <w:sz w:val="20"/>
      <w:szCs w:val="20"/>
    </w:rPr>
  </w:style>
  <w:style w:type="paragraph" w:customStyle="1" w:styleId="Bullet1nospaceafter">
    <w:name w:val="Bullet 1 (no space after)"/>
    <w:basedOn w:val="Bullet1"/>
    <w:rsid w:val="001D236C"/>
    <w:pPr>
      <w:numPr>
        <w:numId w:val="10"/>
      </w:numPr>
      <w:spacing w:after="0"/>
    </w:pPr>
  </w:style>
  <w:style w:type="paragraph" w:customStyle="1" w:styleId="Bullet2">
    <w:name w:val="Bullet 2"/>
    <w:basedOn w:val="Normal"/>
    <w:rsid w:val="001D236C"/>
    <w:pPr>
      <w:numPr>
        <w:ilvl w:val="1"/>
        <w:numId w:val="27"/>
      </w:numPr>
      <w:spacing w:after="240"/>
    </w:pPr>
  </w:style>
  <w:style w:type="paragraph" w:customStyle="1" w:styleId="Bullet2nospaceafter">
    <w:name w:val="Bullet 2 (no space after)"/>
    <w:basedOn w:val="Bullet2"/>
    <w:rsid w:val="001D236C"/>
    <w:pPr>
      <w:spacing w:after="0"/>
    </w:pPr>
  </w:style>
  <w:style w:type="paragraph" w:customStyle="1" w:styleId="BoldNote">
    <w:name w:val="Bold Note"/>
    <w:basedOn w:val="BodyText3"/>
    <w:rsid w:val="001D236C"/>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1D236C"/>
    <w:pPr>
      <w:numPr>
        <w:numId w:val="28"/>
      </w:numPr>
      <w:spacing w:after="240"/>
    </w:pPr>
    <w:rPr>
      <w:i/>
    </w:rPr>
  </w:style>
  <w:style w:type="paragraph" w:customStyle="1" w:styleId="NumberedItalicsnospace">
    <w:name w:val="Numbered &amp; Italics (no space)"/>
    <w:basedOn w:val="NumberedItalics"/>
    <w:rsid w:val="001D236C"/>
    <w:pPr>
      <w:spacing w:after="0"/>
    </w:pPr>
  </w:style>
  <w:style w:type="paragraph" w:customStyle="1" w:styleId="Italics">
    <w:name w:val="Italics"/>
    <w:basedOn w:val="BodyText"/>
    <w:rsid w:val="001D236C"/>
    <w:pPr>
      <w:spacing w:after="240"/>
    </w:pPr>
    <w:rPr>
      <w:i/>
    </w:rPr>
  </w:style>
  <w:style w:type="paragraph" w:customStyle="1" w:styleId="ItalicsBold">
    <w:name w:val="Italics Bold"/>
    <w:basedOn w:val="Italics"/>
    <w:rsid w:val="001D236C"/>
    <w:pPr>
      <w:keepNext/>
      <w:keepLines/>
      <w:spacing w:after="0"/>
    </w:pPr>
    <w:rPr>
      <w:b/>
    </w:rPr>
  </w:style>
  <w:style w:type="paragraph" w:customStyle="1" w:styleId="ExN2">
    <w:name w:val="ExN2"/>
    <w:basedOn w:val="Heading2"/>
    <w:rsid w:val="001D236C"/>
    <w:pPr>
      <w:keepLines/>
      <w:spacing w:after="40"/>
    </w:pPr>
    <w:rPr>
      <w:rFonts w:ascii="Arial Narrow" w:hAnsi="Arial Narrow"/>
      <w:sz w:val="32"/>
    </w:rPr>
  </w:style>
  <w:style w:type="paragraph" w:customStyle="1" w:styleId="ExN3">
    <w:name w:val="ExN3"/>
    <w:basedOn w:val="Heading3"/>
    <w:rsid w:val="001D236C"/>
    <w:pPr>
      <w:keepLines/>
    </w:pPr>
    <w:rPr>
      <w:rFonts w:ascii="Arial Narrow" w:hAnsi="Arial Narrow"/>
      <w:i/>
      <w:sz w:val="28"/>
    </w:rPr>
  </w:style>
  <w:style w:type="paragraph" w:customStyle="1" w:styleId="ExN4">
    <w:name w:val="ExN4"/>
    <w:basedOn w:val="Heading4"/>
    <w:rsid w:val="001D236C"/>
    <w:pPr>
      <w:keepNext/>
      <w:numPr>
        <w:ilvl w:val="0"/>
        <w:numId w:val="0"/>
      </w:numPr>
    </w:pPr>
    <w:rPr>
      <w:rFonts w:ascii="Arial Narrow" w:hAnsi="Arial Narrow"/>
      <w:b/>
    </w:rPr>
  </w:style>
  <w:style w:type="paragraph" w:customStyle="1" w:styleId="ExNrbullet">
    <w:name w:val="ExNr bullet"/>
    <w:basedOn w:val="RBullet"/>
    <w:rsid w:val="001D236C"/>
    <w:pPr>
      <w:numPr>
        <w:numId w:val="0"/>
      </w:numPr>
      <w:ind w:left="1958"/>
    </w:pPr>
  </w:style>
  <w:style w:type="paragraph" w:customStyle="1" w:styleId="ExNsubbullet">
    <w:name w:val="ExN sub bullet"/>
    <w:basedOn w:val="SubBullet"/>
    <w:rsid w:val="001D236C"/>
    <w:pPr>
      <w:numPr>
        <w:ilvl w:val="1"/>
        <w:numId w:val="18"/>
      </w:numPr>
      <w:tabs>
        <w:tab w:val="clear" w:pos="1613"/>
        <w:tab w:val="num" w:pos="720"/>
      </w:tabs>
      <w:ind w:left="720"/>
    </w:pPr>
  </w:style>
  <w:style w:type="paragraph" w:customStyle="1" w:styleId="ExNNormal">
    <w:name w:val="ExN Normal"/>
    <w:basedOn w:val="Normal"/>
    <w:rsid w:val="001D236C"/>
    <w:pPr>
      <w:spacing w:before="100" w:beforeAutospacing="1" w:after="100" w:afterAutospacing="1"/>
    </w:pPr>
    <w:rPr>
      <w:rFonts w:eastAsia="MS Mincho"/>
      <w:lang w:eastAsia="ja-JP"/>
    </w:rPr>
  </w:style>
  <w:style w:type="paragraph" w:customStyle="1" w:styleId="ExNBodyText">
    <w:name w:val="ExN Body Text"/>
    <w:basedOn w:val="BodyText"/>
    <w:rsid w:val="001D236C"/>
    <w:pPr>
      <w:spacing w:after="240"/>
    </w:pPr>
  </w:style>
  <w:style w:type="paragraph" w:customStyle="1" w:styleId="ExNRBodyText">
    <w:name w:val="ExN R Body Text"/>
    <w:basedOn w:val="RBodyText"/>
    <w:rsid w:val="001D236C"/>
  </w:style>
  <w:style w:type="paragraph" w:customStyle="1" w:styleId="ExNNumberedItalicsnospace">
    <w:name w:val="ExN Numbered &amp; Italics (no space)"/>
    <w:basedOn w:val="NumberedItalicsnospace"/>
    <w:rsid w:val="001D236C"/>
    <w:rPr>
      <w:i w:val="0"/>
    </w:rPr>
  </w:style>
  <w:style w:type="paragraph" w:customStyle="1" w:styleId="ExNRBulletLast">
    <w:name w:val="ExN R Bullet Last"/>
    <w:basedOn w:val="RBulletLast"/>
    <w:rsid w:val="001D236C"/>
    <w:pPr>
      <w:numPr>
        <w:numId w:val="32"/>
      </w:numPr>
    </w:pPr>
  </w:style>
  <w:style w:type="paragraph" w:customStyle="1" w:styleId="ExNTableTitle">
    <w:name w:val="ExN Table Title"/>
    <w:basedOn w:val="TableTitle"/>
    <w:rsid w:val="001D236C"/>
  </w:style>
  <w:style w:type="paragraph" w:customStyle="1" w:styleId="ExNItalics">
    <w:name w:val="ExN Italics"/>
    <w:basedOn w:val="Italics"/>
    <w:rsid w:val="001D236C"/>
  </w:style>
  <w:style w:type="paragraph" w:customStyle="1" w:styleId="ExNSubBulletLast">
    <w:name w:val="ExN Sub Bullet Last"/>
    <w:basedOn w:val="SubBulletLast"/>
    <w:rsid w:val="001D236C"/>
    <w:pPr>
      <w:numPr>
        <w:ilvl w:val="2"/>
        <w:numId w:val="18"/>
      </w:numPr>
      <w:tabs>
        <w:tab w:val="clear" w:pos="2333"/>
      </w:tabs>
      <w:ind w:left="720"/>
    </w:pPr>
  </w:style>
  <w:style w:type="paragraph" w:customStyle="1" w:styleId="ExNHeading5">
    <w:name w:val="ExN Heading 5"/>
    <w:basedOn w:val="Heading5"/>
    <w:rsid w:val="001D236C"/>
    <w:pPr>
      <w:keepNext/>
      <w:numPr>
        <w:ilvl w:val="0"/>
        <w:numId w:val="0"/>
      </w:numPr>
    </w:pPr>
    <w:rPr>
      <w:rFonts w:ascii="Arial Narrow" w:hAnsi="Arial Narrow"/>
      <w:b/>
      <w:i/>
    </w:rPr>
  </w:style>
  <w:style w:type="paragraph" w:customStyle="1" w:styleId="ExNHeadsection">
    <w:name w:val="ExN Headsection"/>
    <w:basedOn w:val="headsection"/>
    <w:rsid w:val="001D236C"/>
  </w:style>
  <w:style w:type="paragraph" w:customStyle="1" w:styleId="ExPHeading1">
    <w:name w:val="ExP Heading 1"/>
    <w:basedOn w:val="Heading1"/>
    <w:rsid w:val="001D236C"/>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1D236C"/>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1D236C"/>
  </w:style>
  <w:style w:type="paragraph" w:customStyle="1" w:styleId="ExPsubheadsection">
    <w:name w:val="ExP subheadsection"/>
    <w:basedOn w:val="subheadsection"/>
    <w:rsid w:val="001D236C"/>
  </w:style>
  <w:style w:type="paragraph" w:customStyle="1" w:styleId="ExPHeading3">
    <w:name w:val="ExP Heading 3"/>
    <w:basedOn w:val="Heading3"/>
    <w:rsid w:val="001D236C"/>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1D236C"/>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1D236C"/>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1D236C"/>
    <w:rPr>
      <w:color w:val="0563C1" w:themeColor="hyperlink"/>
      <w:u w:val="single"/>
    </w:rPr>
  </w:style>
  <w:style w:type="paragraph" w:styleId="BalloonText">
    <w:name w:val="Balloon Text"/>
    <w:basedOn w:val="Normal"/>
    <w:link w:val="BalloonTextChar"/>
    <w:uiPriority w:val="99"/>
    <w:semiHidden/>
    <w:unhideWhenUsed/>
    <w:rsid w:val="001D236C"/>
    <w:rPr>
      <w:rFonts w:ascii="Tahoma" w:hAnsi="Tahoma" w:cs="Tahoma"/>
      <w:sz w:val="16"/>
      <w:szCs w:val="16"/>
    </w:rPr>
  </w:style>
  <w:style w:type="character" w:customStyle="1" w:styleId="BalloonTextChar">
    <w:name w:val="Balloon Text Char"/>
    <w:basedOn w:val="DefaultParagraphFont"/>
    <w:link w:val="BalloonText"/>
    <w:uiPriority w:val="99"/>
    <w:semiHidden/>
    <w:rsid w:val="001D236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236C"/>
    <w:rPr>
      <w:b/>
      <w:bCs/>
    </w:rPr>
  </w:style>
  <w:style w:type="character" w:customStyle="1" w:styleId="CommentSubjectChar">
    <w:name w:val="Comment Subject Char"/>
    <w:basedOn w:val="CommentTextChar"/>
    <w:link w:val="CommentSubject"/>
    <w:uiPriority w:val="99"/>
    <w:semiHidden/>
    <w:rsid w:val="001D236C"/>
    <w:rPr>
      <w:b/>
      <w:bCs/>
      <w:sz w:val="20"/>
    </w:rPr>
  </w:style>
  <w:style w:type="paragraph" w:styleId="Revision">
    <w:name w:val="Revision"/>
    <w:hidden/>
    <w:uiPriority w:val="99"/>
    <w:semiHidden/>
    <w:rsid w:val="001D236C"/>
    <w:pPr>
      <w:spacing w:after="0" w:line="240" w:lineRule="auto"/>
    </w:pPr>
    <w:rPr>
      <w:rFonts w:ascii="Times New Roman" w:eastAsia="Times New Roman" w:hAnsi="Times New Roman" w:cs="Times New Roman"/>
      <w:szCs w:val="20"/>
    </w:rPr>
  </w:style>
  <w:style w:type="paragraph" w:customStyle="1" w:styleId="Legal2L1">
    <w:name w:val="Legal2_L1"/>
    <w:basedOn w:val="Normal"/>
    <w:next w:val="Normal"/>
    <w:rsid w:val="001D236C"/>
    <w:pPr>
      <w:numPr>
        <w:numId w:val="33"/>
      </w:numPr>
      <w:spacing w:after="240"/>
      <w:outlineLvl w:val="0"/>
    </w:pPr>
  </w:style>
  <w:style w:type="paragraph" w:customStyle="1" w:styleId="Legal2L2">
    <w:name w:val="Legal2_L2"/>
    <w:basedOn w:val="Legal2L1"/>
    <w:next w:val="Normal"/>
    <w:rsid w:val="001D236C"/>
    <w:pPr>
      <w:numPr>
        <w:ilvl w:val="1"/>
      </w:numPr>
      <w:outlineLvl w:val="1"/>
    </w:pPr>
  </w:style>
  <w:style w:type="paragraph" w:customStyle="1" w:styleId="Legal2L3">
    <w:name w:val="Legal2_L3"/>
    <w:basedOn w:val="Legal2L2"/>
    <w:next w:val="Normal"/>
    <w:rsid w:val="001D236C"/>
    <w:pPr>
      <w:numPr>
        <w:ilvl w:val="2"/>
      </w:numPr>
      <w:outlineLvl w:val="2"/>
    </w:pPr>
  </w:style>
  <w:style w:type="paragraph" w:customStyle="1" w:styleId="Legal2L4">
    <w:name w:val="Legal2_L4"/>
    <w:basedOn w:val="Legal2L3"/>
    <w:next w:val="Normal"/>
    <w:rsid w:val="001D236C"/>
    <w:pPr>
      <w:numPr>
        <w:ilvl w:val="3"/>
      </w:numPr>
      <w:outlineLvl w:val="3"/>
    </w:pPr>
  </w:style>
  <w:style w:type="paragraph" w:customStyle="1" w:styleId="Legal2L5">
    <w:name w:val="Legal2_L5"/>
    <w:basedOn w:val="Legal2L4"/>
    <w:next w:val="Normal"/>
    <w:rsid w:val="001D236C"/>
    <w:pPr>
      <w:numPr>
        <w:ilvl w:val="4"/>
      </w:numPr>
      <w:outlineLvl w:val="4"/>
    </w:pPr>
  </w:style>
  <w:style w:type="paragraph" w:customStyle="1" w:styleId="Legal2L6">
    <w:name w:val="Legal2_L6"/>
    <w:basedOn w:val="Legal2L5"/>
    <w:next w:val="Normal"/>
    <w:rsid w:val="001D236C"/>
    <w:pPr>
      <w:numPr>
        <w:ilvl w:val="5"/>
      </w:numPr>
      <w:outlineLvl w:val="5"/>
    </w:pPr>
  </w:style>
  <w:style w:type="paragraph" w:customStyle="1" w:styleId="Legal2L7">
    <w:name w:val="Legal2_L7"/>
    <w:basedOn w:val="Legal2L6"/>
    <w:next w:val="Normal"/>
    <w:rsid w:val="001D236C"/>
    <w:pPr>
      <w:numPr>
        <w:ilvl w:val="6"/>
      </w:numPr>
      <w:outlineLvl w:val="6"/>
    </w:pPr>
  </w:style>
  <w:style w:type="paragraph" w:customStyle="1" w:styleId="Legal2L8">
    <w:name w:val="Legal2_L8"/>
    <w:basedOn w:val="Legal2L7"/>
    <w:next w:val="Normal"/>
    <w:rsid w:val="001D236C"/>
    <w:pPr>
      <w:numPr>
        <w:ilvl w:val="7"/>
      </w:numPr>
      <w:outlineLvl w:val="7"/>
    </w:pPr>
  </w:style>
  <w:style w:type="paragraph" w:customStyle="1" w:styleId="Legal2L9">
    <w:name w:val="Legal2_L9"/>
    <w:basedOn w:val="Legal2L8"/>
    <w:next w:val="Normal"/>
    <w:rsid w:val="001D236C"/>
    <w:pPr>
      <w:numPr>
        <w:ilvl w:val="8"/>
      </w:numPr>
      <w:outlineLvl w:val="8"/>
    </w:pPr>
  </w:style>
  <w:style w:type="paragraph" w:styleId="ListParagraph">
    <w:name w:val="List Paragraph"/>
    <w:basedOn w:val="Normal"/>
    <w:uiPriority w:val="34"/>
    <w:qFormat/>
    <w:rsid w:val="001D236C"/>
    <w:pPr>
      <w:ind w:left="720"/>
      <w:contextualSpacing/>
    </w:pPr>
  </w:style>
  <w:style w:type="paragraph" w:customStyle="1" w:styleId="RFPA">
    <w:name w:val="RFPA"/>
    <w:basedOn w:val="RFP1"/>
    <w:autoRedefine/>
    <w:rsid w:val="001D236C"/>
    <w:pPr>
      <w:numPr>
        <w:ilvl w:val="1"/>
      </w:numPr>
      <w:ind w:hanging="720"/>
    </w:pPr>
    <w:rPr>
      <w:caps w:val="0"/>
      <w:u w:val="none"/>
    </w:rPr>
  </w:style>
  <w:style w:type="paragraph" w:customStyle="1" w:styleId="RFP1">
    <w:name w:val="RFP1"/>
    <w:basedOn w:val="Normal"/>
    <w:autoRedefine/>
    <w:rsid w:val="001D236C"/>
    <w:pPr>
      <w:numPr>
        <w:numId w:val="34"/>
      </w:numPr>
    </w:pPr>
    <w:rPr>
      <w:rFonts w:eastAsia="Times"/>
      <w:caps/>
      <w:u w:val="single"/>
    </w:rPr>
  </w:style>
  <w:style w:type="paragraph" w:customStyle="1" w:styleId="RFPa0">
    <w:name w:val="RFP(a)"/>
    <w:basedOn w:val="Normal"/>
    <w:rsid w:val="001D236C"/>
    <w:pPr>
      <w:numPr>
        <w:ilvl w:val="3"/>
        <w:numId w:val="34"/>
      </w:numPr>
      <w:tabs>
        <w:tab w:val="left" w:pos="1440"/>
      </w:tabs>
    </w:pPr>
    <w:rPr>
      <w:rFonts w:eastAsia="Times"/>
    </w:rPr>
  </w:style>
  <w:style w:type="table" w:styleId="TableGrid">
    <w:name w:val="Table Grid"/>
    <w:basedOn w:val="TableNormal"/>
    <w:uiPriority w:val="59"/>
    <w:rsid w:val="001D23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OUList">
    <w:name w:val="MOU List"/>
    <w:rsid w:val="001D236C"/>
    <w:pPr>
      <w:numPr>
        <w:numId w:val="39"/>
      </w:numPr>
    </w:pPr>
  </w:style>
  <w:style w:type="paragraph" w:customStyle="1" w:styleId="Apnd1">
    <w:name w:val="Apnd 1"/>
    <w:basedOn w:val="ListParagraph"/>
    <w:link w:val="Apnd1Char"/>
    <w:qFormat/>
    <w:rsid w:val="001D236C"/>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1D236C"/>
    <w:rPr>
      <w:rFonts w:asciiTheme="majorHAnsi" w:eastAsia="Times" w:hAnsiTheme="majorHAnsi" w:cstheme="majorHAnsi"/>
      <w:b/>
    </w:rPr>
  </w:style>
  <w:style w:type="paragraph" w:customStyle="1" w:styleId="bodytextindent0">
    <w:name w:val="#body text=indent 0"/>
    <w:basedOn w:val="Normal"/>
    <w:rsid w:val="001D236C"/>
    <w:pPr>
      <w:autoSpaceDE w:val="0"/>
      <w:autoSpaceDN w:val="0"/>
      <w:adjustRightInd w:val="0"/>
    </w:pPr>
    <w:rPr>
      <w:lang w:val="en-CA"/>
    </w:rPr>
  </w:style>
  <w:style w:type="paragraph" w:styleId="Subtitle">
    <w:name w:val="Subtitle"/>
    <w:basedOn w:val="Normal"/>
    <w:next w:val="Normal"/>
    <w:link w:val="SubtitleChar"/>
    <w:uiPriority w:val="11"/>
    <w:qFormat/>
    <w:rsid w:val="001D236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D236C"/>
    <w:rPr>
      <w:rFonts w:asciiTheme="majorHAnsi" w:eastAsiaTheme="majorEastAsia" w:hAnsiTheme="majorHAnsi"/>
    </w:rPr>
  </w:style>
  <w:style w:type="paragraph" w:styleId="TOCHeading">
    <w:name w:val="TOC Heading"/>
    <w:basedOn w:val="Heading1"/>
    <w:next w:val="Normal"/>
    <w:uiPriority w:val="39"/>
    <w:semiHidden/>
    <w:unhideWhenUsed/>
    <w:qFormat/>
    <w:rsid w:val="001D236C"/>
    <w:pPr>
      <w:outlineLvl w:val="9"/>
    </w:pPr>
  </w:style>
  <w:style w:type="paragraph" w:customStyle="1" w:styleId="JBCMHeading2">
    <w:name w:val="JBCM Heading 2"/>
    <w:basedOn w:val="Normal"/>
    <w:next w:val="Normal"/>
    <w:qFormat/>
    <w:rsid w:val="001D236C"/>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10132</Words>
  <Characters>57753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Ventura Superior Court</Company>
  <LinksUpToDate>false</LinksUpToDate>
  <CharactersWithSpaces>67750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Superior Court</dc:creator>
  <cp:keywords/>
  <dc:description/>
  <cp:lastModifiedBy>Ventura Superior Court</cp:lastModifiedBy>
  <cp:revision>3</cp:revision>
  <dcterms:created xsi:type="dcterms:W3CDTF">2019-04-15T22:55:00Z</dcterms:created>
  <dcterms:modified xsi:type="dcterms:W3CDTF">2019-04-16T18:39:00Z</dcterms:modified>
</cp:coreProperties>
</file>