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F2F" w:rsidRPr="009006A8" w:rsidRDefault="009006A8" w:rsidP="00752533">
      <w:pPr>
        <w:tabs>
          <w:tab w:val="left" w:pos="5040"/>
        </w:tabs>
        <w:jc w:val="center"/>
        <w:rPr>
          <w:b/>
          <w:i/>
          <w:sz w:val="36"/>
          <w:szCs w:val="36"/>
        </w:rPr>
      </w:pPr>
      <w:r w:rsidRPr="009006A8">
        <w:rPr>
          <w:b/>
          <w:i/>
          <w:sz w:val="36"/>
          <w:szCs w:val="36"/>
        </w:rPr>
        <w:t>Superior Court of California</w:t>
      </w:r>
    </w:p>
    <w:p w:rsidR="009006A8" w:rsidRPr="009006A8" w:rsidRDefault="009006A8" w:rsidP="00752533">
      <w:pPr>
        <w:tabs>
          <w:tab w:val="left" w:pos="5040"/>
        </w:tabs>
        <w:jc w:val="center"/>
        <w:rPr>
          <w:b/>
          <w:i/>
          <w:sz w:val="36"/>
          <w:szCs w:val="36"/>
        </w:rPr>
      </w:pPr>
      <w:r w:rsidRPr="009006A8">
        <w:rPr>
          <w:b/>
          <w:i/>
          <w:sz w:val="36"/>
          <w:szCs w:val="36"/>
        </w:rPr>
        <w:t>County of Ventura</w:t>
      </w:r>
    </w:p>
    <w:p w:rsidR="009006A8" w:rsidRDefault="009006A8" w:rsidP="00752533">
      <w:pPr>
        <w:tabs>
          <w:tab w:val="left" w:pos="5040"/>
        </w:tabs>
        <w:jc w:val="center"/>
        <w:rPr>
          <w:b/>
          <w:i/>
        </w:rPr>
      </w:pPr>
    </w:p>
    <w:p w:rsidR="00C95319" w:rsidRDefault="00C95319" w:rsidP="006F7B04">
      <w:pPr>
        <w:tabs>
          <w:tab w:val="left" w:pos="5040"/>
        </w:tabs>
        <w:jc w:val="both"/>
        <w:rPr>
          <w:rFonts w:ascii="Arial" w:hAnsi="Arial" w:cs="Arial"/>
          <w:sz w:val="22"/>
          <w:szCs w:val="22"/>
        </w:rPr>
      </w:pPr>
      <w:r w:rsidRPr="003C7CF0">
        <w:rPr>
          <w:rFonts w:ascii="Arial" w:hAnsi="Arial" w:cs="Arial"/>
          <w:sz w:val="22"/>
          <w:szCs w:val="22"/>
        </w:rPr>
        <w:t>The Superior Court of California, County of Ventura (“Court”) is considering the purchase of certain information technology services.  If Vendor is interested in selling these services to the Court, it must complete and sign the quote below and submit to the Court</w:t>
      </w:r>
      <w:r w:rsidR="003C7CF0">
        <w:rPr>
          <w:rFonts w:ascii="Arial" w:hAnsi="Arial" w:cs="Arial"/>
          <w:sz w:val="22"/>
          <w:szCs w:val="22"/>
        </w:rPr>
        <w:t>.</w:t>
      </w:r>
    </w:p>
    <w:p w:rsidR="001144B5" w:rsidRPr="001144B5" w:rsidRDefault="001144B5" w:rsidP="00C95319">
      <w:pPr>
        <w:tabs>
          <w:tab w:val="left" w:pos="5040"/>
        </w:tabs>
        <w:rPr>
          <w:rFonts w:ascii="Arial" w:hAnsi="Arial" w:cs="Arial"/>
          <w:sz w:val="16"/>
          <w:szCs w:val="16"/>
        </w:rPr>
      </w:pPr>
    </w:p>
    <w:p w:rsidR="003C7CF0" w:rsidRPr="003C7CF0" w:rsidRDefault="003C7CF0" w:rsidP="001144B5">
      <w:pPr>
        <w:tabs>
          <w:tab w:val="left" w:pos="5040"/>
        </w:tabs>
        <w:spacing w:before="120"/>
        <w:jc w:val="center"/>
        <w:rPr>
          <w:rFonts w:ascii="Arial" w:hAnsi="Arial" w:cs="Arial"/>
          <w:b/>
          <w:sz w:val="28"/>
          <w:szCs w:val="28"/>
        </w:rPr>
      </w:pPr>
      <w:r w:rsidRPr="003C7CF0">
        <w:rPr>
          <w:rFonts w:ascii="Arial" w:hAnsi="Arial" w:cs="Arial"/>
          <w:b/>
          <w:sz w:val="28"/>
          <w:szCs w:val="28"/>
        </w:rPr>
        <w:t>THIS IS NOT AN ORDER</w:t>
      </w:r>
    </w:p>
    <w:p w:rsidR="00D027EC" w:rsidRPr="001144B5" w:rsidRDefault="00D027EC">
      <w:pPr>
        <w:tabs>
          <w:tab w:val="left" w:pos="5040"/>
        </w:tabs>
        <w:jc w:val="center"/>
        <w:rPr>
          <w:sz w:val="16"/>
          <w:szCs w:val="16"/>
        </w:rPr>
      </w:pPr>
    </w:p>
    <w:p w:rsidR="009D56E3" w:rsidRPr="001144B5" w:rsidRDefault="00C95319" w:rsidP="00762D6E">
      <w:pPr>
        <w:tabs>
          <w:tab w:val="left" w:pos="4680"/>
        </w:tabs>
        <w:ind w:left="-90"/>
        <w:rPr>
          <w:b/>
          <w:sz w:val="28"/>
          <w:szCs w:val="28"/>
        </w:rPr>
      </w:pPr>
      <w:r w:rsidRPr="003C7CF0">
        <w:rPr>
          <w:b/>
          <w:sz w:val="28"/>
          <w:szCs w:val="28"/>
        </w:rPr>
        <w:t>Submit Quote to:</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335"/>
        <w:gridCol w:w="2682"/>
        <w:gridCol w:w="2633"/>
      </w:tblGrid>
      <w:tr w:rsidR="003C7CF0" w:rsidRPr="00BF1A01" w:rsidTr="00B55FE0">
        <w:trPr>
          <w:trHeight w:val="317"/>
          <w:jc w:val="center"/>
        </w:trPr>
        <w:tc>
          <w:tcPr>
            <w:tcW w:w="5215" w:type="dxa"/>
            <w:gridSpan w:val="2"/>
            <w:tcBorders>
              <w:top w:val="single" w:sz="4" w:space="0" w:color="auto"/>
              <w:left w:val="single" w:sz="4" w:space="0" w:color="auto"/>
              <w:bottom w:val="nil"/>
              <w:right w:val="single" w:sz="12" w:space="0" w:color="auto"/>
            </w:tcBorders>
            <w:vAlign w:val="center"/>
          </w:tcPr>
          <w:p w:rsidR="00C659E9" w:rsidRPr="00DA6E5E" w:rsidRDefault="00C659E9" w:rsidP="00D027EC">
            <w:pPr>
              <w:tabs>
                <w:tab w:val="left" w:pos="4680"/>
              </w:tabs>
              <w:rPr>
                <w:rFonts w:ascii="Arial" w:hAnsi="Arial" w:cs="Arial"/>
                <w:sz w:val="22"/>
                <w:szCs w:val="22"/>
              </w:rPr>
            </w:pPr>
            <w:r w:rsidRPr="00DA6E5E">
              <w:rPr>
                <w:rFonts w:ascii="Arial" w:hAnsi="Arial" w:cs="Arial"/>
                <w:sz w:val="22"/>
                <w:szCs w:val="22"/>
              </w:rPr>
              <w:t>Superior Court of California, County of Ventura</w:t>
            </w:r>
          </w:p>
        </w:tc>
        <w:tc>
          <w:tcPr>
            <w:tcW w:w="2682" w:type="dxa"/>
            <w:tcBorders>
              <w:top w:val="single" w:sz="12" w:space="0" w:color="auto"/>
              <w:left w:val="single" w:sz="12" w:space="0" w:color="auto"/>
              <w:bottom w:val="single" w:sz="2" w:space="0" w:color="auto"/>
              <w:right w:val="single" w:sz="12" w:space="0" w:color="auto"/>
            </w:tcBorders>
            <w:vAlign w:val="center"/>
          </w:tcPr>
          <w:p w:rsidR="00C659E9" w:rsidRPr="00DA6E5E" w:rsidRDefault="00C659E9" w:rsidP="00D027EC">
            <w:pPr>
              <w:tabs>
                <w:tab w:val="left" w:pos="4680"/>
              </w:tabs>
              <w:jc w:val="right"/>
              <w:rPr>
                <w:rFonts w:ascii="Arial" w:hAnsi="Arial" w:cs="Arial"/>
                <w:b/>
                <w:color w:val="FF0000"/>
              </w:rPr>
            </w:pPr>
            <w:r w:rsidRPr="00DA6E5E">
              <w:rPr>
                <w:rFonts w:ascii="Arial" w:hAnsi="Arial" w:cs="Arial"/>
                <w:b/>
                <w:color w:val="FF0000"/>
              </w:rPr>
              <w:t>RFQ Number:</w:t>
            </w:r>
          </w:p>
        </w:tc>
        <w:tc>
          <w:tcPr>
            <w:tcW w:w="2633" w:type="dxa"/>
            <w:tcBorders>
              <w:top w:val="single" w:sz="12" w:space="0" w:color="auto"/>
              <w:left w:val="single" w:sz="12" w:space="0" w:color="auto"/>
              <w:bottom w:val="single" w:sz="2" w:space="0" w:color="auto"/>
              <w:right w:val="single" w:sz="12" w:space="0" w:color="auto"/>
            </w:tcBorders>
            <w:vAlign w:val="center"/>
          </w:tcPr>
          <w:p w:rsidR="00C659E9" w:rsidRPr="00DA6E5E" w:rsidRDefault="00C659E9" w:rsidP="00447ADC">
            <w:pPr>
              <w:tabs>
                <w:tab w:val="left" w:pos="4680"/>
              </w:tabs>
              <w:jc w:val="center"/>
              <w:rPr>
                <w:rFonts w:ascii="Arial" w:hAnsi="Arial" w:cs="Arial"/>
                <w:b/>
                <w:color w:val="FF0000"/>
              </w:rPr>
            </w:pPr>
            <w:r w:rsidRPr="00DA6E5E">
              <w:rPr>
                <w:rFonts w:ascii="Arial" w:hAnsi="Arial" w:cs="Arial"/>
                <w:b/>
                <w:color w:val="FF0000"/>
              </w:rPr>
              <w:t>1718-1</w:t>
            </w:r>
            <w:r w:rsidR="00447ADC">
              <w:rPr>
                <w:rFonts w:ascii="Arial" w:hAnsi="Arial" w:cs="Arial"/>
                <w:b/>
                <w:color w:val="FF0000"/>
              </w:rPr>
              <w:t>95</w:t>
            </w:r>
          </w:p>
        </w:tc>
      </w:tr>
      <w:tr w:rsidR="003C7CF0" w:rsidRPr="00BF1A01" w:rsidTr="00B55FE0">
        <w:trPr>
          <w:trHeight w:val="317"/>
          <w:jc w:val="center"/>
        </w:trPr>
        <w:tc>
          <w:tcPr>
            <w:tcW w:w="5215" w:type="dxa"/>
            <w:gridSpan w:val="2"/>
            <w:tcBorders>
              <w:top w:val="nil"/>
              <w:left w:val="single" w:sz="4" w:space="0" w:color="auto"/>
              <w:bottom w:val="nil"/>
              <w:right w:val="single" w:sz="12" w:space="0" w:color="auto"/>
            </w:tcBorders>
            <w:vAlign w:val="center"/>
          </w:tcPr>
          <w:p w:rsidR="00C659E9" w:rsidRPr="00DA6E5E" w:rsidRDefault="00C659E9" w:rsidP="00D027EC">
            <w:pPr>
              <w:tabs>
                <w:tab w:val="left" w:pos="4680"/>
              </w:tabs>
              <w:rPr>
                <w:rFonts w:ascii="Arial" w:hAnsi="Arial" w:cs="Arial"/>
                <w:sz w:val="22"/>
                <w:szCs w:val="22"/>
              </w:rPr>
            </w:pPr>
            <w:r w:rsidRPr="00DA6E5E">
              <w:rPr>
                <w:rFonts w:ascii="Arial" w:hAnsi="Arial" w:cs="Arial"/>
                <w:sz w:val="22"/>
                <w:szCs w:val="22"/>
              </w:rPr>
              <w:t>800 S. Victoria Ave.</w:t>
            </w:r>
          </w:p>
        </w:tc>
        <w:tc>
          <w:tcPr>
            <w:tcW w:w="2682" w:type="dxa"/>
            <w:tcBorders>
              <w:top w:val="single" w:sz="2" w:space="0" w:color="auto"/>
              <w:left w:val="single" w:sz="12" w:space="0" w:color="auto"/>
              <w:bottom w:val="single" w:sz="2" w:space="0" w:color="auto"/>
              <w:right w:val="single" w:sz="12" w:space="0" w:color="auto"/>
            </w:tcBorders>
            <w:vAlign w:val="center"/>
          </w:tcPr>
          <w:p w:rsidR="00C659E9" w:rsidRPr="00DA6E5E" w:rsidRDefault="00C659E9" w:rsidP="00D027EC">
            <w:pPr>
              <w:tabs>
                <w:tab w:val="left" w:pos="4680"/>
              </w:tabs>
              <w:jc w:val="right"/>
              <w:rPr>
                <w:rFonts w:ascii="Arial" w:hAnsi="Arial" w:cs="Arial"/>
                <w:sz w:val="22"/>
                <w:szCs w:val="22"/>
              </w:rPr>
            </w:pPr>
            <w:r w:rsidRPr="00DA6E5E">
              <w:rPr>
                <w:rFonts w:ascii="Arial" w:hAnsi="Arial" w:cs="Arial"/>
                <w:sz w:val="22"/>
                <w:szCs w:val="22"/>
              </w:rPr>
              <w:t>Date Issued:</w:t>
            </w:r>
          </w:p>
        </w:tc>
        <w:tc>
          <w:tcPr>
            <w:tcW w:w="2633" w:type="dxa"/>
            <w:tcBorders>
              <w:top w:val="single" w:sz="2" w:space="0" w:color="auto"/>
              <w:left w:val="single" w:sz="12" w:space="0" w:color="auto"/>
              <w:bottom w:val="single" w:sz="2" w:space="0" w:color="auto"/>
              <w:right w:val="single" w:sz="12" w:space="0" w:color="auto"/>
            </w:tcBorders>
            <w:vAlign w:val="center"/>
          </w:tcPr>
          <w:p w:rsidR="00C659E9" w:rsidRPr="00DA6E5E" w:rsidRDefault="00DA6E5E" w:rsidP="00846D69">
            <w:pPr>
              <w:tabs>
                <w:tab w:val="left" w:pos="4680"/>
              </w:tabs>
              <w:jc w:val="center"/>
              <w:rPr>
                <w:rFonts w:ascii="Arial" w:hAnsi="Arial" w:cs="Arial"/>
                <w:b/>
                <w:sz w:val="22"/>
                <w:szCs w:val="22"/>
              </w:rPr>
            </w:pPr>
            <w:r w:rsidRPr="00DA6E5E">
              <w:rPr>
                <w:rFonts w:ascii="Arial" w:hAnsi="Arial" w:cs="Arial"/>
                <w:b/>
                <w:sz w:val="22"/>
                <w:szCs w:val="22"/>
              </w:rPr>
              <w:t>8/</w:t>
            </w:r>
            <w:r w:rsidR="00C659E9" w:rsidRPr="00DA6E5E">
              <w:rPr>
                <w:rFonts w:ascii="Arial" w:hAnsi="Arial" w:cs="Arial"/>
                <w:b/>
                <w:sz w:val="22"/>
                <w:szCs w:val="22"/>
              </w:rPr>
              <w:t>22</w:t>
            </w:r>
            <w:r w:rsidRPr="00DA6E5E">
              <w:rPr>
                <w:rFonts w:ascii="Arial" w:hAnsi="Arial" w:cs="Arial"/>
                <w:b/>
                <w:sz w:val="22"/>
                <w:szCs w:val="22"/>
              </w:rPr>
              <w:t>/</w:t>
            </w:r>
            <w:r w:rsidR="00C659E9" w:rsidRPr="00DA6E5E">
              <w:rPr>
                <w:rFonts w:ascii="Arial" w:hAnsi="Arial" w:cs="Arial"/>
                <w:b/>
                <w:sz w:val="22"/>
                <w:szCs w:val="22"/>
              </w:rPr>
              <w:t>17</w:t>
            </w:r>
          </w:p>
        </w:tc>
      </w:tr>
      <w:tr w:rsidR="003C7CF0" w:rsidRPr="00BF1A01" w:rsidTr="00B55FE0">
        <w:trPr>
          <w:trHeight w:val="317"/>
          <w:jc w:val="center"/>
        </w:trPr>
        <w:tc>
          <w:tcPr>
            <w:tcW w:w="5215" w:type="dxa"/>
            <w:gridSpan w:val="2"/>
            <w:tcBorders>
              <w:top w:val="nil"/>
              <w:left w:val="single" w:sz="4" w:space="0" w:color="auto"/>
              <w:bottom w:val="nil"/>
              <w:right w:val="single" w:sz="12" w:space="0" w:color="auto"/>
            </w:tcBorders>
            <w:vAlign w:val="center"/>
          </w:tcPr>
          <w:p w:rsidR="00C659E9" w:rsidRPr="00DA6E5E" w:rsidRDefault="00C659E9" w:rsidP="00D027EC">
            <w:pPr>
              <w:tabs>
                <w:tab w:val="left" w:pos="4680"/>
              </w:tabs>
              <w:rPr>
                <w:rFonts w:ascii="Arial" w:hAnsi="Arial" w:cs="Arial"/>
                <w:sz w:val="22"/>
                <w:szCs w:val="22"/>
              </w:rPr>
            </w:pPr>
            <w:r w:rsidRPr="00DA6E5E">
              <w:rPr>
                <w:rFonts w:ascii="Arial" w:hAnsi="Arial" w:cs="Arial"/>
                <w:sz w:val="22"/>
                <w:szCs w:val="22"/>
              </w:rPr>
              <w:t>Ventura, CA  93009-0001</w:t>
            </w:r>
          </w:p>
        </w:tc>
        <w:tc>
          <w:tcPr>
            <w:tcW w:w="2682" w:type="dxa"/>
            <w:tcBorders>
              <w:top w:val="single" w:sz="2" w:space="0" w:color="auto"/>
              <w:left w:val="single" w:sz="12" w:space="0" w:color="auto"/>
              <w:bottom w:val="single" w:sz="2" w:space="0" w:color="auto"/>
              <w:right w:val="single" w:sz="12" w:space="0" w:color="auto"/>
            </w:tcBorders>
            <w:vAlign w:val="center"/>
          </w:tcPr>
          <w:p w:rsidR="00C659E9" w:rsidRPr="00DA6E5E" w:rsidRDefault="00C659E9" w:rsidP="00D027EC">
            <w:pPr>
              <w:tabs>
                <w:tab w:val="left" w:pos="4680"/>
              </w:tabs>
              <w:jc w:val="right"/>
              <w:rPr>
                <w:rFonts w:ascii="Arial" w:hAnsi="Arial" w:cs="Arial"/>
                <w:sz w:val="22"/>
                <w:szCs w:val="22"/>
              </w:rPr>
            </w:pPr>
          </w:p>
        </w:tc>
        <w:tc>
          <w:tcPr>
            <w:tcW w:w="2633" w:type="dxa"/>
            <w:tcBorders>
              <w:top w:val="single" w:sz="2" w:space="0" w:color="auto"/>
              <w:left w:val="single" w:sz="12" w:space="0" w:color="auto"/>
              <w:bottom w:val="single" w:sz="2" w:space="0" w:color="auto"/>
              <w:right w:val="single" w:sz="12" w:space="0" w:color="auto"/>
            </w:tcBorders>
            <w:vAlign w:val="center"/>
          </w:tcPr>
          <w:p w:rsidR="00C659E9" w:rsidRPr="00DA6E5E" w:rsidRDefault="00C659E9" w:rsidP="00846D69">
            <w:pPr>
              <w:tabs>
                <w:tab w:val="left" w:pos="4680"/>
              </w:tabs>
              <w:jc w:val="center"/>
              <w:rPr>
                <w:rFonts w:ascii="Arial" w:hAnsi="Arial" w:cs="Arial"/>
                <w:b/>
                <w:sz w:val="22"/>
                <w:szCs w:val="22"/>
              </w:rPr>
            </w:pPr>
            <w:r w:rsidRPr="00DA6E5E">
              <w:rPr>
                <w:rFonts w:ascii="Arial" w:hAnsi="Arial" w:cs="Arial"/>
                <w:b/>
                <w:sz w:val="22"/>
                <w:szCs w:val="22"/>
              </w:rPr>
              <w:t>RFQ DEADLINES</w:t>
            </w:r>
          </w:p>
        </w:tc>
      </w:tr>
      <w:tr w:rsidR="00DA6E5E" w:rsidRPr="00BF1A01" w:rsidTr="00B55FE0">
        <w:trPr>
          <w:trHeight w:val="317"/>
          <w:jc w:val="center"/>
        </w:trPr>
        <w:tc>
          <w:tcPr>
            <w:tcW w:w="5215" w:type="dxa"/>
            <w:gridSpan w:val="2"/>
            <w:tcBorders>
              <w:top w:val="nil"/>
              <w:left w:val="single" w:sz="4" w:space="0" w:color="auto"/>
              <w:bottom w:val="nil"/>
              <w:right w:val="single" w:sz="12" w:space="0" w:color="auto"/>
            </w:tcBorders>
            <w:vAlign w:val="center"/>
          </w:tcPr>
          <w:p w:rsidR="00DA6E5E" w:rsidRPr="00DA6E5E" w:rsidRDefault="00DA6E5E" w:rsidP="00D027EC">
            <w:pPr>
              <w:tabs>
                <w:tab w:val="left" w:pos="4680"/>
              </w:tabs>
              <w:rPr>
                <w:rFonts w:ascii="Arial" w:hAnsi="Arial" w:cs="Arial"/>
                <w:sz w:val="22"/>
                <w:szCs w:val="22"/>
              </w:rPr>
            </w:pPr>
            <w:r w:rsidRPr="00DA6E5E">
              <w:rPr>
                <w:rFonts w:ascii="Arial" w:hAnsi="Arial" w:cs="Arial"/>
                <w:sz w:val="22"/>
                <w:szCs w:val="22"/>
              </w:rPr>
              <w:t>Attn:   Jill Barrios</w:t>
            </w:r>
          </w:p>
        </w:tc>
        <w:tc>
          <w:tcPr>
            <w:tcW w:w="2682" w:type="dxa"/>
            <w:vMerge w:val="restart"/>
            <w:tcBorders>
              <w:top w:val="single" w:sz="2" w:space="0" w:color="auto"/>
              <w:left w:val="single" w:sz="12" w:space="0" w:color="auto"/>
              <w:bottom w:val="single" w:sz="2" w:space="0" w:color="auto"/>
              <w:right w:val="single" w:sz="12" w:space="0" w:color="auto"/>
            </w:tcBorders>
            <w:vAlign w:val="center"/>
          </w:tcPr>
          <w:p w:rsidR="00DA6E5E" w:rsidRPr="00DA6E5E" w:rsidRDefault="00DA6E5E" w:rsidP="00D027EC">
            <w:pPr>
              <w:tabs>
                <w:tab w:val="left" w:pos="4680"/>
              </w:tabs>
              <w:jc w:val="right"/>
              <w:rPr>
                <w:rFonts w:ascii="Arial" w:hAnsi="Arial" w:cs="Arial"/>
                <w:sz w:val="22"/>
                <w:szCs w:val="22"/>
              </w:rPr>
            </w:pPr>
            <w:r w:rsidRPr="00DA6E5E">
              <w:rPr>
                <w:rFonts w:ascii="Arial" w:hAnsi="Arial" w:cs="Arial"/>
                <w:sz w:val="22"/>
                <w:szCs w:val="22"/>
              </w:rPr>
              <w:t>Deadline for submitting question:</w:t>
            </w:r>
          </w:p>
        </w:tc>
        <w:tc>
          <w:tcPr>
            <w:tcW w:w="2633" w:type="dxa"/>
            <w:vMerge w:val="restart"/>
            <w:tcBorders>
              <w:top w:val="single" w:sz="2" w:space="0" w:color="auto"/>
              <w:left w:val="single" w:sz="12" w:space="0" w:color="auto"/>
              <w:bottom w:val="single" w:sz="2" w:space="0" w:color="auto"/>
              <w:right w:val="single" w:sz="12" w:space="0" w:color="auto"/>
            </w:tcBorders>
            <w:vAlign w:val="center"/>
          </w:tcPr>
          <w:p w:rsidR="00DA6E5E" w:rsidRPr="00DA6E5E" w:rsidRDefault="00DA6E5E" w:rsidP="00846D69">
            <w:pPr>
              <w:tabs>
                <w:tab w:val="left" w:pos="4680"/>
              </w:tabs>
              <w:jc w:val="center"/>
              <w:rPr>
                <w:rFonts w:ascii="Arial" w:hAnsi="Arial" w:cs="Arial"/>
                <w:b/>
                <w:sz w:val="22"/>
                <w:szCs w:val="22"/>
              </w:rPr>
            </w:pPr>
            <w:r w:rsidRPr="00DA6E5E">
              <w:rPr>
                <w:rFonts w:ascii="Arial" w:hAnsi="Arial" w:cs="Arial"/>
                <w:b/>
                <w:sz w:val="22"/>
                <w:szCs w:val="22"/>
              </w:rPr>
              <w:t>9/1/17</w:t>
            </w:r>
          </w:p>
        </w:tc>
      </w:tr>
      <w:tr w:rsidR="00DA6E5E" w:rsidRPr="00BF1A01" w:rsidTr="00B55FE0">
        <w:trPr>
          <w:trHeight w:val="317"/>
          <w:jc w:val="center"/>
        </w:trPr>
        <w:tc>
          <w:tcPr>
            <w:tcW w:w="5215" w:type="dxa"/>
            <w:gridSpan w:val="2"/>
            <w:tcBorders>
              <w:top w:val="nil"/>
              <w:left w:val="single" w:sz="4" w:space="0" w:color="auto"/>
              <w:bottom w:val="nil"/>
              <w:right w:val="single" w:sz="12" w:space="0" w:color="auto"/>
            </w:tcBorders>
            <w:vAlign w:val="center"/>
          </w:tcPr>
          <w:p w:rsidR="00DA6E5E" w:rsidRPr="00DA6E5E" w:rsidRDefault="00DA6E5E" w:rsidP="00D027EC">
            <w:pPr>
              <w:tabs>
                <w:tab w:val="left" w:pos="4680"/>
              </w:tabs>
              <w:rPr>
                <w:rFonts w:ascii="Arial" w:hAnsi="Arial" w:cs="Arial"/>
                <w:sz w:val="22"/>
                <w:szCs w:val="22"/>
              </w:rPr>
            </w:pPr>
            <w:r w:rsidRPr="00DA6E5E">
              <w:rPr>
                <w:rFonts w:ascii="Arial" w:hAnsi="Arial" w:cs="Arial"/>
                <w:sz w:val="22"/>
                <w:szCs w:val="22"/>
              </w:rPr>
              <w:t>Phone: 805-289-8628</w:t>
            </w:r>
          </w:p>
        </w:tc>
        <w:tc>
          <w:tcPr>
            <w:tcW w:w="2682" w:type="dxa"/>
            <w:vMerge/>
            <w:tcBorders>
              <w:top w:val="single" w:sz="2" w:space="0" w:color="auto"/>
              <w:left w:val="single" w:sz="12" w:space="0" w:color="auto"/>
              <w:bottom w:val="single" w:sz="2" w:space="0" w:color="auto"/>
              <w:right w:val="single" w:sz="12" w:space="0" w:color="auto"/>
            </w:tcBorders>
            <w:vAlign w:val="center"/>
          </w:tcPr>
          <w:p w:rsidR="00DA6E5E" w:rsidRPr="00DA6E5E" w:rsidRDefault="00DA6E5E" w:rsidP="00D027EC">
            <w:pPr>
              <w:tabs>
                <w:tab w:val="left" w:pos="4680"/>
              </w:tabs>
              <w:jc w:val="right"/>
              <w:rPr>
                <w:rFonts w:ascii="Arial" w:hAnsi="Arial" w:cs="Arial"/>
                <w:sz w:val="22"/>
                <w:szCs w:val="22"/>
              </w:rPr>
            </w:pPr>
          </w:p>
        </w:tc>
        <w:tc>
          <w:tcPr>
            <w:tcW w:w="2633" w:type="dxa"/>
            <w:vMerge/>
            <w:tcBorders>
              <w:top w:val="single" w:sz="2" w:space="0" w:color="auto"/>
              <w:left w:val="single" w:sz="12" w:space="0" w:color="auto"/>
              <w:bottom w:val="single" w:sz="2" w:space="0" w:color="auto"/>
              <w:right w:val="single" w:sz="12" w:space="0" w:color="auto"/>
            </w:tcBorders>
            <w:vAlign w:val="center"/>
          </w:tcPr>
          <w:p w:rsidR="00DA6E5E" w:rsidRPr="00DA6E5E" w:rsidRDefault="00DA6E5E" w:rsidP="00846D69">
            <w:pPr>
              <w:tabs>
                <w:tab w:val="left" w:pos="4680"/>
              </w:tabs>
              <w:jc w:val="center"/>
              <w:rPr>
                <w:rFonts w:ascii="Arial" w:hAnsi="Arial" w:cs="Arial"/>
                <w:b/>
                <w:color w:val="FF0000"/>
                <w:sz w:val="22"/>
                <w:szCs w:val="22"/>
              </w:rPr>
            </w:pPr>
          </w:p>
        </w:tc>
      </w:tr>
      <w:tr w:rsidR="00DA6E5E" w:rsidRPr="00BF1A01" w:rsidTr="00B55FE0">
        <w:trPr>
          <w:trHeight w:val="317"/>
          <w:jc w:val="center"/>
        </w:trPr>
        <w:tc>
          <w:tcPr>
            <w:tcW w:w="5215" w:type="dxa"/>
            <w:gridSpan w:val="2"/>
            <w:tcBorders>
              <w:top w:val="nil"/>
              <w:left w:val="single" w:sz="4" w:space="0" w:color="auto"/>
              <w:bottom w:val="single" w:sz="4" w:space="0" w:color="auto"/>
              <w:right w:val="single" w:sz="12" w:space="0" w:color="auto"/>
            </w:tcBorders>
            <w:vAlign w:val="center"/>
          </w:tcPr>
          <w:p w:rsidR="00DA6E5E" w:rsidRPr="00DA6E5E" w:rsidRDefault="00DA6E5E" w:rsidP="00D027EC">
            <w:pPr>
              <w:tabs>
                <w:tab w:val="left" w:pos="4680"/>
              </w:tabs>
              <w:rPr>
                <w:rFonts w:ascii="Arial" w:hAnsi="Arial" w:cs="Arial"/>
                <w:sz w:val="22"/>
                <w:szCs w:val="22"/>
              </w:rPr>
            </w:pPr>
            <w:r w:rsidRPr="00DA6E5E">
              <w:rPr>
                <w:rFonts w:ascii="Arial" w:hAnsi="Arial" w:cs="Arial"/>
                <w:sz w:val="22"/>
                <w:szCs w:val="22"/>
              </w:rPr>
              <w:t>Fax: 805-339-2943</w:t>
            </w:r>
          </w:p>
        </w:tc>
        <w:tc>
          <w:tcPr>
            <w:tcW w:w="2682" w:type="dxa"/>
            <w:tcBorders>
              <w:top w:val="single" w:sz="2" w:space="0" w:color="auto"/>
              <w:left w:val="single" w:sz="12" w:space="0" w:color="auto"/>
              <w:bottom w:val="single" w:sz="2" w:space="0" w:color="auto"/>
              <w:right w:val="single" w:sz="12" w:space="0" w:color="auto"/>
            </w:tcBorders>
            <w:vAlign w:val="center"/>
          </w:tcPr>
          <w:p w:rsidR="009C35E4" w:rsidRDefault="00DA6E5E" w:rsidP="00D027EC">
            <w:pPr>
              <w:tabs>
                <w:tab w:val="left" w:pos="4680"/>
              </w:tabs>
              <w:jc w:val="right"/>
              <w:rPr>
                <w:rFonts w:ascii="Arial" w:hAnsi="Arial" w:cs="Arial"/>
                <w:b/>
                <w:color w:val="FF0000"/>
              </w:rPr>
            </w:pPr>
            <w:r w:rsidRPr="00DA6E5E">
              <w:rPr>
                <w:rFonts w:ascii="Arial" w:hAnsi="Arial" w:cs="Arial"/>
                <w:b/>
                <w:color w:val="FF0000"/>
              </w:rPr>
              <w:t>Quote Due Date</w:t>
            </w:r>
          </w:p>
          <w:p w:rsidR="00DA6E5E" w:rsidRPr="00DA6E5E" w:rsidRDefault="00DA6E5E" w:rsidP="00D027EC">
            <w:pPr>
              <w:tabs>
                <w:tab w:val="left" w:pos="4680"/>
              </w:tabs>
              <w:jc w:val="right"/>
              <w:rPr>
                <w:rFonts w:ascii="Arial" w:hAnsi="Arial" w:cs="Arial"/>
                <w:b/>
                <w:color w:val="FF0000"/>
              </w:rPr>
            </w:pPr>
            <w:r w:rsidRPr="00DA6E5E">
              <w:rPr>
                <w:rFonts w:ascii="Arial" w:hAnsi="Arial" w:cs="Arial"/>
                <w:b/>
                <w:color w:val="FF0000"/>
              </w:rPr>
              <w:t xml:space="preserve"> and Time:</w:t>
            </w:r>
          </w:p>
        </w:tc>
        <w:tc>
          <w:tcPr>
            <w:tcW w:w="2633" w:type="dxa"/>
            <w:tcBorders>
              <w:top w:val="single" w:sz="2" w:space="0" w:color="auto"/>
              <w:left w:val="single" w:sz="12" w:space="0" w:color="auto"/>
              <w:bottom w:val="single" w:sz="2" w:space="0" w:color="auto"/>
              <w:right w:val="single" w:sz="12" w:space="0" w:color="auto"/>
            </w:tcBorders>
            <w:vAlign w:val="center"/>
          </w:tcPr>
          <w:p w:rsidR="00DA6E5E" w:rsidRPr="00DA6E5E" w:rsidRDefault="00DA6E5E" w:rsidP="00846D69">
            <w:pPr>
              <w:tabs>
                <w:tab w:val="left" w:pos="4680"/>
              </w:tabs>
              <w:jc w:val="center"/>
              <w:rPr>
                <w:rFonts w:ascii="Arial" w:hAnsi="Arial" w:cs="Arial"/>
                <w:b/>
                <w:color w:val="FF0000"/>
              </w:rPr>
            </w:pPr>
            <w:r w:rsidRPr="00DA6E5E">
              <w:rPr>
                <w:rFonts w:ascii="Arial" w:hAnsi="Arial" w:cs="Arial"/>
                <w:b/>
                <w:color w:val="FF0000"/>
              </w:rPr>
              <w:t>9/5/17 at 3:30 p.m.</w:t>
            </w:r>
          </w:p>
        </w:tc>
      </w:tr>
      <w:tr w:rsidR="00DA6E5E" w:rsidRPr="00BF1A01" w:rsidTr="00B55FE0">
        <w:trPr>
          <w:trHeight w:val="317"/>
          <w:jc w:val="center"/>
        </w:trPr>
        <w:tc>
          <w:tcPr>
            <w:tcW w:w="5215" w:type="dxa"/>
            <w:gridSpan w:val="2"/>
            <w:tcBorders>
              <w:top w:val="single" w:sz="4" w:space="0" w:color="auto"/>
              <w:left w:val="single" w:sz="4" w:space="0" w:color="auto"/>
              <w:bottom w:val="single" w:sz="4" w:space="0" w:color="auto"/>
              <w:right w:val="single" w:sz="12" w:space="0" w:color="auto"/>
            </w:tcBorders>
            <w:vAlign w:val="center"/>
          </w:tcPr>
          <w:p w:rsidR="00DA6E5E" w:rsidRPr="00DA6E5E" w:rsidRDefault="00DA6E5E" w:rsidP="00D027EC">
            <w:pPr>
              <w:tabs>
                <w:tab w:val="left" w:pos="4680"/>
              </w:tabs>
              <w:rPr>
                <w:rFonts w:ascii="Arial" w:hAnsi="Arial" w:cs="Arial"/>
                <w:sz w:val="22"/>
                <w:szCs w:val="22"/>
              </w:rPr>
            </w:pPr>
            <w:r w:rsidRPr="00DA6E5E">
              <w:rPr>
                <w:rFonts w:ascii="Arial" w:hAnsi="Arial" w:cs="Arial"/>
                <w:sz w:val="22"/>
                <w:szCs w:val="22"/>
              </w:rPr>
              <w:t>E-mail: jill.barrios@ventura.courts.ca.gov</w:t>
            </w:r>
          </w:p>
        </w:tc>
        <w:tc>
          <w:tcPr>
            <w:tcW w:w="2682" w:type="dxa"/>
            <w:tcBorders>
              <w:top w:val="single" w:sz="2" w:space="0" w:color="auto"/>
              <w:left w:val="single" w:sz="12" w:space="0" w:color="auto"/>
              <w:bottom w:val="single" w:sz="12" w:space="0" w:color="auto"/>
              <w:right w:val="single" w:sz="12" w:space="0" w:color="auto"/>
            </w:tcBorders>
            <w:vAlign w:val="center"/>
          </w:tcPr>
          <w:p w:rsidR="00447ADC" w:rsidRDefault="00DA6E5E" w:rsidP="00D027EC">
            <w:pPr>
              <w:tabs>
                <w:tab w:val="left" w:pos="4680"/>
              </w:tabs>
              <w:jc w:val="right"/>
              <w:rPr>
                <w:rFonts w:ascii="Arial" w:hAnsi="Arial" w:cs="Arial"/>
                <w:sz w:val="22"/>
                <w:szCs w:val="22"/>
              </w:rPr>
            </w:pPr>
            <w:r w:rsidRPr="00DA6E5E">
              <w:rPr>
                <w:rFonts w:ascii="Arial" w:hAnsi="Arial" w:cs="Arial"/>
                <w:sz w:val="22"/>
                <w:szCs w:val="22"/>
              </w:rPr>
              <w:t>Services performed</w:t>
            </w:r>
            <w:r w:rsidR="00E14511">
              <w:rPr>
                <w:rFonts w:ascii="Arial" w:hAnsi="Arial" w:cs="Arial"/>
                <w:sz w:val="22"/>
                <w:szCs w:val="22"/>
              </w:rPr>
              <w:t>/</w:t>
            </w:r>
            <w:r w:rsidR="00E80147">
              <w:rPr>
                <w:rFonts w:ascii="Arial" w:hAnsi="Arial" w:cs="Arial"/>
                <w:sz w:val="22"/>
                <w:szCs w:val="22"/>
              </w:rPr>
              <w:t xml:space="preserve"> </w:t>
            </w:r>
          </w:p>
          <w:p w:rsidR="00DA6E5E" w:rsidRPr="00DA6E5E" w:rsidRDefault="00DA6E5E" w:rsidP="00D027EC">
            <w:pPr>
              <w:tabs>
                <w:tab w:val="left" w:pos="4680"/>
              </w:tabs>
              <w:jc w:val="right"/>
              <w:rPr>
                <w:rFonts w:ascii="Arial" w:hAnsi="Arial" w:cs="Arial"/>
                <w:sz w:val="22"/>
                <w:szCs w:val="22"/>
              </w:rPr>
            </w:pPr>
            <w:r w:rsidRPr="00DA6E5E">
              <w:rPr>
                <w:rFonts w:ascii="Arial" w:hAnsi="Arial" w:cs="Arial"/>
                <w:sz w:val="22"/>
                <w:szCs w:val="22"/>
              </w:rPr>
              <w:t>delivered by:</w:t>
            </w:r>
          </w:p>
        </w:tc>
        <w:tc>
          <w:tcPr>
            <w:tcW w:w="2633" w:type="dxa"/>
            <w:tcBorders>
              <w:top w:val="single" w:sz="2" w:space="0" w:color="auto"/>
              <w:left w:val="single" w:sz="12" w:space="0" w:color="auto"/>
              <w:bottom w:val="single" w:sz="12" w:space="0" w:color="auto"/>
              <w:right w:val="single" w:sz="12" w:space="0" w:color="auto"/>
            </w:tcBorders>
            <w:vAlign w:val="center"/>
          </w:tcPr>
          <w:p w:rsidR="00DA6E5E" w:rsidRDefault="00DA6E5E" w:rsidP="00447ADC">
            <w:pPr>
              <w:tabs>
                <w:tab w:val="left" w:pos="4680"/>
              </w:tabs>
              <w:jc w:val="center"/>
              <w:rPr>
                <w:rFonts w:ascii="Arial" w:hAnsi="Arial" w:cs="Arial"/>
                <w:b/>
                <w:sz w:val="22"/>
                <w:szCs w:val="22"/>
              </w:rPr>
            </w:pPr>
            <w:r w:rsidRPr="00DA6E5E">
              <w:rPr>
                <w:rFonts w:ascii="Arial" w:hAnsi="Arial" w:cs="Arial"/>
                <w:b/>
                <w:sz w:val="22"/>
                <w:szCs w:val="22"/>
              </w:rPr>
              <w:t>12/16/17 – 12/15/</w:t>
            </w:r>
            <w:r w:rsidR="00927920">
              <w:rPr>
                <w:rFonts w:ascii="Arial" w:hAnsi="Arial" w:cs="Arial"/>
                <w:b/>
                <w:sz w:val="22"/>
                <w:szCs w:val="22"/>
              </w:rPr>
              <w:t>18</w:t>
            </w:r>
          </w:p>
          <w:p w:rsidR="00447ADC" w:rsidRPr="00DA6E5E" w:rsidRDefault="00927920" w:rsidP="00927920">
            <w:pPr>
              <w:tabs>
                <w:tab w:val="left" w:pos="4680"/>
              </w:tabs>
              <w:jc w:val="center"/>
              <w:rPr>
                <w:rFonts w:ascii="Arial" w:hAnsi="Arial" w:cs="Arial"/>
                <w:b/>
                <w:sz w:val="22"/>
                <w:szCs w:val="22"/>
              </w:rPr>
            </w:pPr>
            <w:r>
              <w:rPr>
                <w:rFonts w:ascii="Arial" w:hAnsi="Arial" w:cs="Arial"/>
                <w:b/>
                <w:sz w:val="22"/>
                <w:szCs w:val="22"/>
              </w:rPr>
              <w:t>With option to extend for two 1-yr terms</w:t>
            </w:r>
          </w:p>
        </w:tc>
      </w:tr>
      <w:tr w:rsidR="00DA6E5E" w:rsidRPr="00BF1A01" w:rsidTr="001144B5">
        <w:trPr>
          <w:jc w:val="center"/>
        </w:trPr>
        <w:tc>
          <w:tcPr>
            <w:tcW w:w="2880" w:type="dxa"/>
            <w:tcBorders>
              <w:top w:val="nil"/>
              <w:left w:val="single" w:sz="2" w:space="0" w:color="auto"/>
              <w:bottom w:val="single" w:sz="2" w:space="0" w:color="auto"/>
              <w:right w:val="nil"/>
            </w:tcBorders>
            <w:vAlign w:val="center"/>
          </w:tcPr>
          <w:p w:rsidR="00DA6E5E" w:rsidRPr="00DA6E5E" w:rsidRDefault="00DA6E5E" w:rsidP="003C7CF0">
            <w:pPr>
              <w:tabs>
                <w:tab w:val="left" w:pos="4680"/>
              </w:tabs>
              <w:spacing w:before="60" w:after="60"/>
              <w:rPr>
                <w:rFonts w:ascii="Arial" w:hAnsi="Arial" w:cs="Arial"/>
                <w:b/>
                <w:sz w:val="22"/>
                <w:szCs w:val="22"/>
              </w:rPr>
            </w:pPr>
            <w:r w:rsidRPr="00DA6E5E">
              <w:rPr>
                <w:rFonts w:ascii="Arial" w:hAnsi="Arial" w:cs="Arial"/>
                <w:b/>
                <w:sz w:val="22"/>
                <w:szCs w:val="22"/>
              </w:rPr>
              <w:t>Acceptable Quote Delivery Methods:</w:t>
            </w:r>
          </w:p>
        </w:tc>
        <w:tc>
          <w:tcPr>
            <w:tcW w:w="7650" w:type="dxa"/>
            <w:gridSpan w:val="3"/>
            <w:tcBorders>
              <w:top w:val="nil"/>
              <w:left w:val="nil"/>
              <w:bottom w:val="single" w:sz="2" w:space="0" w:color="auto"/>
              <w:right w:val="single" w:sz="2" w:space="0" w:color="auto"/>
            </w:tcBorders>
          </w:tcPr>
          <w:p w:rsidR="00DA6E5E" w:rsidRPr="00DA6E5E" w:rsidRDefault="00DA6E5E" w:rsidP="00DA6E5E">
            <w:pPr>
              <w:tabs>
                <w:tab w:val="left" w:pos="4680"/>
              </w:tabs>
              <w:rPr>
                <w:rFonts w:ascii="Arial" w:hAnsi="Arial" w:cs="Arial"/>
                <w:sz w:val="22"/>
                <w:szCs w:val="22"/>
              </w:rPr>
            </w:pPr>
          </w:p>
          <w:p w:rsidR="00DA6E5E" w:rsidRPr="00DA6E5E" w:rsidRDefault="00DA6E5E" w:rsidP="001144B5">
            <w:pPr>
              <w:tabs>
                <w:tab w:val="left" w:pos="2955"/>
                <w:tab w:val="left" w:pos="4575"/>
              </w:tabs>
              <w:rPr>
                <w:rFonts w:ascii="Arial" w:hAnsi="Arial" w:cs="Arial"/>
                <w:sz w:val="22"/>
                <w:szCs w:val="22"/>
              </w:rPr>
            </w:pPr>
            <w:r w:rsidRPr="00DA6E5E">
              <w:rPr>
                <w:rFonts w:ascii="Arial" w:hAnsi="Arial" w:cs="Arial"/>
                <w:sz w:val="22"/>
                <w:szCs w:val="22"/>
              </w:rPr>
              <w:fldChar w:fldCharType="begin">
                <w:ffData>
                  <w:name w:val="Check1"/>
                  <w:enabled/>
                  <w:calcOnExit w:val="0"/>
                  <w:checkBox>
                    <w:sizeAuto/>
                    <w:default w:val="1"/>
                  </w:checkBox>
                </w:ffData>
              </w:fldChar>
            </w:r>
            <w:bookmarkStart w:id="0" w:name="Check1"/>
            <w:r w:rsidRPr="00DA6E5E">
              <w:rPr>
                <w:rFonts w:ascii="Arial" w:hAnsi="Arial" w:cs="Arial"/>
                <w:sz w:val="22"/>
                <w:szCs w:val="22"/>
              </w:rPr>
              <w:instrText xml:space="preserve"> FORMCHECKBOX </w:instrText>
            </w:r>
            <w:r w:rsidR="00103C12">
              <w:rPr>
                <w:rFonts w:ascii="Arial" w:hAnsi="Arial" w:cs="Arial"/>
                <w:sz w:val="22"/>
                <w:szCs w:val="22"/>
              </w:rPr>
            </w:r>
            <w:r w:rsidR="00103C12">
              <w:rPr>
                <w:rFonts w:ascii="Arial" w:hAnsi="Arial" w:cs="Arial"/>
                <w:sz w:val="22"/>
                <w:szCs w:val="22"/>
              </w:rPr>
              <w:fldChar w:fldCharType="separate"/>
            </w:r>
            <w:r w:rsidRPr="00DA6E5E">
              <w:rPr>
                <w:rFonts w:ascii="Arial" w:hAnsi="Arial" w:cs="Arial"/>
                <w:sz w:val="22"/>
                <w:szCs w:val="22"/>
              </w:rPr>
              <w:fldChar w:fldCharType="end"/>
            </w:r>
            <w:bookmarkEnd w:id="0"/>
            <w:r w:rsidRPr="00DA6E5E">
              <w:rPr>
                <w:rFonts w:ascii="Arial" w:hAnsi="Arial" w:cs="Arial"/>
                <w:sz w:val="22"/>
                <w:szCs w:val="22"/>
              </w:rPr>
              <w:t xml:space="preserve"> Mail or Express Delivery   </w:t>
            </w:r>
            <w:r w:rsidRPr="00DA6E5E">
              <w:rPr>
                <w:rFonts w:ascii="Arial" w:hAnsi="Arial" w:cs="Arial"/>
                <w:sz w:val="22"/>
                <w:szCs w:val="22"/>
              </w:rPr>
              <w:tab/>
              <w:t xml:space="preserve"> </w:t>
            </w:r>
            <w:r w:rsidRPr="00DA6E5E">
              <w:rPr>
                <w:rFonts w:ascii="Arial" w:hAnsi="Arial" w:cs="Arial"/>
                <w:sz w:val="22"/>
                <w:szCs w:val="22"/>
              </w:rPr>
              <w:fldChar w:fldCharType="begin">
                <w:ffData>
                  <w:name w:val="Check3"/>
                  <w:enabled/>
                  <w:calcOnExit w:val="0"/>
                  <w:checkBox>
                    <w:sizeAuto/>
                    <w:default w:val="1"/>
                  </w:checkBox>
                </w:ffData>
              </w:fldChar>
            </w:r>
            <w:r w:rsidRPr="00DA6E5E">
              <w:rPr>
                <w:rFonts w:ascii="Arial" w:hAnsi="Arial" w:cs="Arial"/>
                <w:sz w:val="22"/>
                <w:szCs w:val="22"/>
              </w:rPr>
              <w:instrText xml:space="preserve"> FORMCHECKBOX </w:instrText>
            </w:r>
            <w:r w:rsidR="00103C12">
              <w:rPr>
                <w:rFonts w:ascii="Arial" w:hAnsi="Arial" w:cs="Arial"/>
                <w:sz w:val="22"/>
                <w:szCs w:val="22"/>
              </w:rPr>
            </w:r>
            <w:r w:rsidR="00103C12">
              <w:rPr>
                <w:rFonts w:ascii="Arial" w:hAnsi="Arial" w:cs="Arial"/>
                <w:sz w:val="22"/>
                <w:szCs w:val="22"/>
              </w:rPr>
              <w:fldChar w:fldCharType="separate"/>
            </w:r>
            <w:r w:rsidRPr="00DA6E5E">
              <w:rPr>
                <w:rFonts w:ascii="Arial" w:hAnsi="Arial" w:cs="Arial"/>
                <w:sz w:val="22"/>
                <w:szCs w:val="22"/>
              </w:rPr>
              <w:fldChar w:fldCharType="end"/>
            </w:r>
            <w:r w:rsidRPr="00DA6E5E">
              <w:rPr>
                <w:rFonts w:ascii="Arial" w:hAnsi="Arial" w:cs="Arial"/>
                <w:sz w:val="22"/>
                <w:szCs w:val="22"/>
              </w:rPr>
              <w:t xml:space="preserve">Email </w:t>
            </w:r>
            <w:r w:rsidRPr="00DA6E5E">
              <w:rPr>
                <w:rFonts w:ascii="Arial" w:hAnsi="Arial" w:cs="Arial"/>
                <w:sz w:val="22"/>
                <w:szCs w:val="22"/>
              </w:rPr>
              <w:tab/>
            </w:r>
            <w:r w:rsidRPr="00DA6E5E">
              <w:rPr>
                <w:rFonts w:ascii="Arial" w:hAnsi="Arial" w:cs="Arial"/>
                <w:sz w:val="22"/>
                <w:szCs w:val="22"/>
              </w:rPr>
              <w:tab/>
            </w:r>
          </w:p>
        </w:tc>
      </w:tr>
      <w:tr w:rsidR="00DA6E5E" w:rsidRPr="00BF1A01" w:rsidTr="001144B5">
        <w:trPr>
          <w:jc w:val="center"/>
        </w:trPr>
        <w:tc>
          <w:tcPr>
            <w:tcW w:w="10530" w:type="dxa"/>
            <w:gridSpan w:val="4"/>
            <w:tcBorders>
              <w:top w:val="single" w:sz="2" w:space="0" w:color="auto"/>
              <w:left w:val="single" w:sz="2" w:space="0" w:color="auto"/>
              <w:bottom w:val="single" w:sz="2" w:space="0" w:color="auto"/>
              <w:right w:val="single" w:sz="2" w:space="0" w:color="auto"/>
            </w:tcBorders>
          </w:tcPr>
          <w:p w:rsidR="00DA6E5E" w:rsidRPr="003C7CF0" w:rsidRDefault="00DA6E5E" w:rsidP="00AF67E7">
            <w:pPr>
              <w:tabs>
                <w:tab w:val="left" w:pos="4680"/>
              </w:tabs>
              <w:spacing w:line="360" w:lineRule="auto"/>
              <w:ind w:left="720" w:hanging="390"/>
              <w:rPr>
                <w:rFonts w:ascii="Arial" w:hAnsi="Arial" w:cs="Arial"/>
                <w:sz w:val="22"/>
                <w:szCs w:val="22"/>
              </w:rPr>
            </w:pPr>
            <w:r w:rsidRPr="003C7CF0">
              <w:rPr>
                <w:rFonts w:ascii="Arial" w:hAnsi="Arial" w:cs="Arial"/>
                <w:sz w:val="22"/>
                <w:szCs w:val="22"/>
              </w:rPr>
              <w:sym w:font="Wingdings" w:char="F078"/>
            </w:r>
            <w:r w:rsidRPr="003C7CF0">
              <w:rPr>
                <w:rFonts w:ascii="Arial" w:hAnsi="Arial" w:cs="Arial"/>
                <w:sz w:val="22"/>
                <w:szCs w:val="22"/>
              </w:rPr>
              <w:t xml:space="preserve"> </w:t>
            </w:r>
            <w:r w:rsidR="003C7CF0">
              <w:rPr>
                <w:rFonts w:ascii="Arial" w:hAnsi="Arial" w:cs="Arial"/>
                <w:sz w:val="22"/>
                <w:szCs w:val="22"/>
              </w:rPr>
              <w:t xml:space="preserve"> </w:t>
            </w:r>
            <w:r w:rsidRPr="003C7CF0">
              <w:rPr>
                <w:rFonts w:ascii="Arial" w:hAnsi="Arial" w:cs="Arial"/>
                <w:sz w:val="22"/>
                <w:szCs w:val="22"/>
              </w:rPr>
              <w:t xml:space="preserve">The contract awarded based on the </w:t>
            </w:r>
            <w:r w:rsidR="000F5486">
              <w:rPr>
                <w:rFonts w:ascii="Arial" w:hAnsi="Arial" w:cs="Arial"/>
                <w:sz w:val="22"/>
                <w:szCs w:val="22"/>
              </w:rPr>
              <w:t>highest</w:t>
            </w:r>
            <w:r w:rsidRPr="003C7CF0">
              <w:rPr>
                <w:rFonts w:ascii="Arial" w:hAnsi="Arial" w:cs="Arial"/>
                <w:sz w:val="22"/>
                <w:szCs w:val="22"/>
              </w:rPr>
              <w:t xml:space="preserve"> </w:t>
            </w:r>
            <w:r w:rsidR="000F5486">
              <w:rPr>
                <w:rFonts w:ascii="Arial" w:hAnsi="Arial" w:cs="Arial"/>
                <w:sz w:val="22"/>
                <w:szCs w:val="22"/>
              </w:rPr>
              <w:t>score of received</w:t>
            </w:r>
            <w:r w:rsidRPr="003C7CF0">
              <w:rPr>
                <w:rFonts w:ascii="Arial" w:hAnsi="Arial" w:cs="Arial"/>
                <w:sz w:val="22"/>
                <w:szCs w:val="22"/>
              </w:rPr>
              <w:t xml:space="preserve"> quote</w:t>
            </w:r>
            <w:r w:rsidR="000F5486">
              <w:rPr>
                <w:rFonts w:ascii="Arial" w:hAnsi="Arial" w:cs="Arial"/>
                <w:sz w:val="22"/>
                <w:szCs w:val="22"/>
              </w:rPr>
              <w:t>s</w:t>
            </w:r>
            <w:r w:rsidRPr="003C7CF0">
              <w:rPr>
                <w:rFonts w:ascii="Arial" w:hAnsi="Arial" w:cs="Arial"/>
                <w:sz w:val="22"/>
                <w:szCs w:val="22"/>
              </w:rPr>
              <w:t>.</w:t>
            </w:r>
          </w:p>
          <w:p w:rsidR="00DA6E5E" w:rsidRPr="003C7CF0" w:rsidRDefault="00DA6E5E" w:rsidP="00AF67E7">
            <w:pPr>
              <w:tabs>
                <w:tab w:val="left" w:pos="4680"/>
              </w:tabs>
              <w:ind w:left="720" w:hanging="390"/>
              <w:rPr>
                <w:rFonts w:ascii="Arial" w:hAnsi="Arial" w:cs="Arial"/>
                <w:sz w:val="22"/>
                <w:szCs w:val="22"/>
              </w:rPr>
            </w:pPr>
            <w:r w:rsidRPr="003C7CF0">
              <w:rPr>
                <w:rFonts w:ascii="Arial" w:hAnsi="Arial" w:cs="Arial"/>
                <w:sz w:val="22"/>
                <w:szCs w:val="22"/>
              </w:rPr>
              <w:sym w:font="Wingdings" w:char="F078"/>
            </w:r>
            <w:r w:rsidRPr="003C7CF0">
              <w:rPr>
                <w:rFonts w:ascii="Arial" w:hAnsi="Arial" w:cs="Arial"/>
                <w:sz w:val="22"/>
                <w:szCs w:val="22"/>
              </w:rPr>
              <w:t xml:space="preserve">  The SBE and DVBE preference is only applied to IT goods and services with a value of $5,000 or greater.</w:t>
            </w:r>
          </w:p>
          <w:p w:rsidR="00DA6E5E" w:rsidRPr="001144B5" w:rsidRDefault="00DA6E5E" w:rsidP="00AF67E7">
            <w:pPr>
              <w:tabs>
                <w:tab w:val="left" w:pos="4680"/>
              </w:tabs>
              <w:spacing w:before="60"/>
              <w:ind w:left="720" w:hanging="390"/>
              <w:rPr>
                <w:rFonts w:ascii="Arial" w:hAnsi="Arial" w:cs="Arial"/>
                <w:sz w:val="22"/>
                <w:szCs w:val="22"/>
              </w:rPr>
            </w:pPr>
            <w:r w:rsidRPr="003C7CF0">
              <w:rPr>
                <w:rFonts w:ascii="Arial" w:hAnsi="Arial" w:cs="Arial"/>
                <w:sz w:val="22"/>
                <w:szCs w:val="22"/>
              </w:rPr>
              <w:sym w:font="Wingdings" w:char="F078"/>
            </w:r>
            <w:r w:rsidRPr="003C7CF0">
              <w:rPr>
                <w:rFonts w:ascii="Arial" w:hAnsi="Arial" w:cs="Arial"/>
                <w:sz w:val="22"/>
                <w:szCs w:val="22"/>
              </w:rPr>
              <w:t xml:space="preserve">  If the Court does not receive responsive quotes from at least two Small Business or two DVBEs, the Court may not award a contract using the SB/DVBE option.</w:t>
            </w:r>
          </w:p>
        </w:tc>
      </w:tr>
    </w:tbl>
    <w:p w:rsidR="00D027EC" w:rsidRPr="00C105F8" w:rsidRDefault="00D027EC" w:rsidP="006F7B04">
      <w:pPr>
        <w:pStyle w:val="Caption"/>
        <w:tabs>
          <w:tab w:val="clear" w:pos="9360"/>
          <w:tab w:val="right" w:leader="underscore" w:pos="10350"/>
        </w:tabs>
        <w:spacing w:after="0"/>
        <w:ind w:left="-180" w:hanging="180"/>
        <w:jc w:val="both"/>
        <w:rPr>
          <w:rFonts w:ascii="Arial" w:hAnsi="Arial" w:cs="Arial"/>
          <w:b w:val="0"/>
          <w:i/>
          <w:caps w:val="0"/>
          <w:sz w:val="16"/>
          <w:szCs w:val="16"/>
          <w:u w:val="none"/>
        </w:rPr>
      </w:pPr>
    </w:p>
    <w:tbl>
      <w:tblPr>
        <w:tblStyle w:val="TableGrid"/>
        <w:tblW w:w="10278" w:type="dxa"/>
        <w:jc w:val="center"/>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10278"/>
      </w:tblGrid>
      <w:tr w:rsidR="00995CD2" w:rsidTr="001144B5">
        <w:trPr>
          <w:trHeight w:val="422"/>
          <w:jc w:val="center"/>
        </w:trPr>
        <w:tc>
          <w:tcPr>
            <w:tcW w:w="10278" w:type="dxa"/>
            <w:shd w:val="clear" w:color="auto" w:fill="D9D9D9" w:themeFill="background1" w:themeFillShade="D9"/>
            <w:vAlign w:val="center"/>
          </w:tcPr>
          <w:p w:rsidR="00995CD2" w:rsidRDefault="00D027EC" w:rsidP="00995CD2">
            <w:pPr>
              <w:tabs>
                <w:tab w:val="left" w:leader="underscore" w:pos="5760"/>
                <w:tab w:val="left" w:leader="underscore" w:pos="10440"/>
              </w:tabs>
              <w:jc w:val="center"/>
              <w:rPr>
                <w:rFonts w:ascii="Arial" w:hAnsi="Arial" w:cs="Arial"/>
                <w:b/>
                <w:sz w:val="28"/>
                <w:szCs w:val="28"/>
              </w:rPr>
            </w:pPr>
            <w:r>
              <w:br w:type="page"/>
            </w:r>
            <w:r w:rsidR="00995CD2" w:rsidRPr="00F94BD0">
              <w:rPr>
                <w:rFonts w:ascii="Arial" w:hAnsi="Arial" w:cs="Arial"/>
                <w:b/>
                <w:sz w:val="28"/>
                <w:szCs w:val="28"/>
              </w:rPr>
              <w:t>QUOTE</w:t>
            </w:r>
          </w:p>
          <w:p w:rsidR="00AE538A" w:rsidRPr="00AE538A" w:rsidRDefault="00AE538A" w:rsidP="00995CD2">
            <w:pPr>
              <w:tabs>
                <w:tab w:val="left" w:leader="underscore" w:pos="5760"/>
                <w:tab w:val="left" w:leader="underscore" w:pos="10440"/>
              </w:tabs>
              <w:jc w:val="center"/>
              <w:rPr>
                <w:rFonts w:ascii="Arial" w:hAnsi="Arial" w:cs="Arial"/>
                <w:b/>
              </w:rPr>
            </w:pPr>
            <w:r w:rsidRPr="00AE538A">
              <w:rPr>
                <w:rFonts w:ascii="Arial" w:hAnsi="Arial" w:cs="Arial"/>
                <w:b/>
              </w:rPr>
              <w:t>Maintenance Agreement for six (6) KM MS6000 Scanners with Printers</w:t>
            </w:r>
          </w:p>
        </w:tc>
      </w:tr>
    </w:tbl>
    <w:p w:rsidR="00AE538A" w:rsidRDefault="00AE538A" w:rsidP="00E14511">
      <w:pPr>
        <w:tabs>
          <w:tab w:val="left" w:leader="underscore" w:pos="5760"/>
          <w:tab w:val="left" w:leader="underscore" w:pos="10440"/>
        </w:tabs>
        <w:spacing w:before="60" w:after="60"/>
        <w:rPr>
          <w:rFonts w:ascii="Arial" w:hAnsi="Arial" w:cs="Arial"/>
          <w:b/>
          <w:color w:val="FF0000"/>
        </w:rPr>
      </w:pPr>
    </w:p>
    <w:p w:rsidR="003C7CF0" w:rsidRPr="006F7B04" w:rsidRDefault="003C7CF0" w:rsidP="00AE538A">
      <w:pPr>
        <w:tabs>
          <w:tab w:val="left" w:leader="underscore" w:pos="5760"/>
          <w:tab w:val="left" w:leader="underscore" w:pos="10440"/>
        </w:tabs>
        <w:spacing w:before="60" w:after="60"/>
        <w:jc w:val="center"/>
        <w:rPr>
          <w:rFonts w:ascii="Arial" w:hAnsi="Arial" w:cs="Arial"/>
          <w:b/>
          <w:color w:val="FF0000"/>
        </w:rPr>
      </w:pPr>
      <w:r w:rsidRPr="006F7B04">
        <w:rPr>
          <w:rFonts w:ascii="Arial" w:hAnsi="Arial" w:cs="Arial"/>
          <w:b/>
          <w:color w:val="FF0000"/>
        </w:rPr>
        <w:t>Vendor must complete all areas shaded in blue.</w:t>
      </w:r>
    </w:p>
    <w:tbl>
      <w:tblPr>
        <w:tblStyle w:val="TableGrid"/>
        <w:tblW w:w="10170" w:type="dxa"/>
        <w:jc w:val="center"/>
        <w:tblLook w:val="04A0" w:firstRow="1" w:lastRow="0" w:firstColumn="1" w:lastColumn="0" w:noHBand="0" w:noVBand="1"/>
      </w:tblPr>
      <w:tblGrid>
        <w:gridCol w:w="653"/>
        <w:gridCol w:w="630"/>
        <w:gridCol w:w="6187"/>
        <w:gridCol w:w="1530"/>
        <w:gridCol w:w="1170"/>
      </w:tblGrid>
      <w:tr w:rsidR="00995CD2" w:rsidRPr="00F94BD0" w:rsidTr="00AE538A">
        <w:trPr>
          <w:trHeight w:val="350"/>
          <w:jc w:val="center"/>
        </w:trPr>
        <w:tc>
          <w:tcPr>
            <w:tcW w:w="10170" w:type="dxa"/>
            <w:gridSpan w:val="5"/>
          </w:tcPr>
          <w:p w:rsidR="00995CD2" w:rsidRPr="00F94BD0" w:rsidRDefault="00995CD2" w:rsidP="00995CD2">
            <w:pPr>
              <w:tabs>
                <w:tab w:val="left" w:leader="underscore" w:pos="5760"/>
                <w:tab w:val="left" w:leader="underscore" w:pos="10440"/>
              </w:tabs>
              <w:jc w:val="center"/>
              <w:rPr>
                <w:rFonts w:ascii="Arial" w:hAnsi="Arial" w:cs="Arial"/>
                <w:b/>
              </w:rPr>
            </w:pPr>
            <w:r w:rsidRPr="00F94BD0">
              <w:rPr>
                <w:rFonts w:ascii="Arial" w:hAnsi="Arial" w:cs="Arial"/>
                <w:b/>
              </w:rPr>
              <w:t>INFORMATION TECHNOLOGY SERVICES</w:t>
            </w:r>
          </w:p>
        </w:tc>
      </w:tr>
      <w:tr w:rsidR="00995CD2" w:rsidRPr="00F94BD0" w:rsidTr="00AE538A">
        <w:trPr>
          <w:trHeight w:val="288"/>
          <w:jc w:val="center"/>
        </w:trPr>
        <w:tc>
          <w:tcPr>
            <w:tcW w:w="653" w:type="dxa"/>
          </w:tcPr>
          <w:p w:rsidR="00995CD2" w:rsidRPr="00F94BD0" w:rsidRDefault="00995CD2" w:rsidP="00995CD2">
            <w:pPr>
              <w:tabs>
                <w:tab w:val="left" w:leader="underscore" w:pos="5760"/>
                <w:tab w:val="left" w:leader="underscore" w:pos="10440"/>
              </w:tabs>
              <w:rPr>
                <w:rFonts w:ascii="Arial" w:hAnsi="Arial" w:cs="Arial"/>
                <w:sz w:val="22"/>
                <w:szCs w:val="22"/>
              </w:rPr>
            </w:pPr>
          </w:p>
        </w:tc>
        <w:tc>
          <w:tcPr>
            <w:tcW w:w="630" w:type="dxa"/>
          </w:tcPr>
          <w:p w:rsidR="00995CD2" w:rsidRPr="00F94BD0" w:rsidRDefault="00995CD2" w:rsidP="009006A8">
            <w:pPr>
              <w:tabs>
                <w:tab w:val="left" w:leader="underscore" w:pos="5760"/>
                <w:tab w:val="left" w:leader="underscore" w:pos="10440"/>
              </w:tabs>
              <w:rPr>
                <w:rFonts w:ascii="Arial" w:hAnsi="Arial" w:cs="Arial"/>
                <w:sz w:val="22"/>
                <w:szCs w:val="22"/>
              </w:rPr>
            </w:pPr>
            <w:r w:rsidRPr="00F94BD0">
              <w:rPr>
                <w:rFonts w:ascii="Arial" w:hAnsi="Arial" w:cs="Arial"/>
                <w:sz w:val="22"/>
                <w:szCs w:val="22"/>
              </w:rPr>
              <w:t>Qty</w:t>
            </w:r>
          </w:p>
        </w:tc>
        <w:tc>
          <w:tcPr>
            <w:tcW w:w="6187" w:type="dxa"/>
          </w:tcPr>
          <w:p w:rsidR="00995CD2" w:rsidRPr="00F94BD0" w:rsidRDefault="00995CD2" w:rsidP="00E80147">
            <w:pPr>
              <w:tabs>
                <w:tab w:val="left" w:leader="underscore" w:pos="5760"/>
                <w:tab w:val="left" w:leader="underscore" w:pos="10440"/>
              </w:tabs>
              <w:rPr>
                <w:rFonts w:ascii="Arial" w:hAnsi="Arial" w:cs="Arial"/>
                <w:sz w:val="22"/>
                <w:szCs w:val="22"/>
              </w:rPr>
            </w:pPr>
            <w:r w:rsidRPr="00F94BD0">
              <w:rPr>
                <w:rFonts w:ascii="Arial" w:hAnsi="Arial" w:cs="Arial"/>
                <w:sz w:val="22"/>
                <w:szCs w:val="22"/>
              </w:rPr>
              <w:t xml:space="preserve">Description </w:t>
            </w:r>
            <w:r w:rsidR="00E80147" w:rsidRPr="00F94BD0">
              <w:rPr>
                <w:rFonts w:ascii="Arial" w:hAnsi="Arial" w:cs="Arial"/>
                <w:sz w:val="22"/>
                <w:szCs w:val="22"/>
              </w:rPr>
              <w:t>Services</w:t>
            </w:r>
          </w:p>
        </w:tc>
        <w:tc>
          <w:tcPr>
            <w:tcW w:w="1530" w:type="dxa"/>
          </w:tcPr>
          <w:p w:rsidR="00995CD2" w:rsidRPr="00F94BD0" w:rsidRDefault="00995CD2" w:rsidP="00F94BD0">
            <w:pPr>
              <w:tabs>
                <w:tab w:val="left" w:leader="underscore" w:pos="5760"/>
                <w:tab w:val="left" w:leader="underscore" w:pos="10440"/>
              </w:tabs>
              <w:jc w:val="center"/>
              <w:rPr>
                <w:rFonts w:ascii="Arial" w:hAnsi="Arial" w:cs="Arial"/>
                <w:sz w:val="22"/>
                <w:szCs w:val="22"/>
              </w:rPr>
            </w:pPr>
            <w:r w:rsidRPr="00F94BD0">
              <w:rPr>
                <w:rFonts w:ascii="Arial" w:hAnsi="Arial" w:cs="Arial"/>
                <w:sz w:val="22"/>
                <w:szCs w:val="22"/>
              </w:rPr>
              <w:t>Unit Price</w:t>
            </w:r>
          </w:p>
        </w:tc>
        <w:tc>
          <w:tcPr>
            <w:tcW w:w="1170" w:type="dxa"/>
          </w:tcPr>
          <w:p w:rsidR="00995CD2" w:rsidRPr="00F94BD0" w:rsidRDefault="00571297" w:rsidP="00F94BD0">
            <w:pPr>
              <w:tabs>
                <w:tab w:val="left" w:leader="underscore" w:pos="5760"/>
                <w:tab w:val="left" w:leader="underscore" w:pos="10440"/>
              </w:tabs>
              <w:jc w:val="center"/>
              <w:rPr>
                <w:rFonts w:ascii="Arial" w:hAnsi="Arial" w:cs="Arial"/>
                <w:sz w:val="22"/>
                <w:szCs w:val="22"/>
              </w:rPr>
            </w:pPr>
            <w:r>
              <w:rPr>
                <w:rFonts w:ascii="Arial" w:hAnsi="Arial" w:cs="Arial"/>
                <w:sz w:val="22"/>
                <w:szCs w:val="22"/>
              </w:rPr>
              <w:t>Total</w:t>
            </w:r>
          </w:p>
        </w:tc>
      </w:tr>
      <w:tr w:rsidR="00995CD2" w:rsidRPr="00F94BD0" w:rsidTr="00AE538A">
        <w:trPr>
          <w:trHeight w:val="288"/>
          <w:jc w:val="center"/>
        </w:trPr>
        <w:tc>
          <w:tcPr>
            <w:tcW w:w="653" w:type="dxa"/>
          </w:tcPr>
          <w:p w:rsidR="00995CD2" w:rsidRPr="00F94BD0" w:rsidRDefault="00AE538A" w:rsidP="00995CD2">
            <w:pPr>
              <w:tabs>
                <w:tab w:val="left" w:leader="underscore" w:pos="5760"/>
                <w:tab w:val="left" w:leader="underscore" w:pos="10440"/>
              </w:tabs>
              <w:rPr>
                <w:rFonts w:ascii="Arial" w:hAnsi="Arial" w:cs="Arial"/>
                <w:sz w:val="22"/>
                <w:szCs w:val="22"/>
              </w:rPr>
            </w:pPr>
            <w:r>
              <w:rPr>
                <w:rFonts w:ascii="Arial" w:hAnsi="Arial" w:cs="Arial"/>
                <w:sz w:val="22"/>
                <w:szCs w:val="22"/>
              </w:rPr>
              <w:t>1</w:t>
            </w:r>
            <w:r w:rsidR="00995CD2" w:rsidRPr="00F94BD0">
              <w:rPr>
                <w:rFonts w:ascii="Arial" w:hAnsi="Arial" w:cs="Arial"/>
                <w:sz w:val="22"/>
                <w:szCs w:val="22"/>
              </w:rPr>
              <w:t>.</w:t>
            </w:r>
          </w:p>
        </w:tc>
        <w:tc>
          <w:tcPr>
            <w:tcW w:w="630" w:type="dxa"/>
          </w:tcPr>
          <w:p w:rsidR="00995CD2" w:rsidRPr="00F94BD0" w:rsidRDefault="00995CD2" w:rsidP="006423AA">
            <w:pPr>
              <w:tabs>
                <w:tab w:val="left" w:leader="underscore" w:pos="5760"/>
                <w:tab w:val="left" w:leader="underscore" w:pos="10440"/>
              </w:tabs>
              <w:jc w:val="center"/>
              <w:rPr>
                <w:rFonts w:ascii="Arial" w:hAnsi="Arial" w:cs="Arial"/>
                <w:sz w:val="22"/>
                <w:szCs w:val="22"/>
              </w:rPr>
            </w:pPr>
            <w:r w:rsidRPr="00F94BD0">
              <w:rPr>
                <w:rFonts w:ascii="Arial" w:hAnsi="Arial" w:cs="Arial"/>
                <w:sz w:val="22"/>
                <w:szCs w:val="22"/>
              </w:rPr>
              <w:t>6</w:t>
            </w:r>
          </w:p>
        </w:tc>
        <w:tc>
          <w:tcPr>
            <w:tcW w:w="6187" w:type="dxa"/>
          </w:tcPr>
          <w:p w:rsidR="00995CD2" w:rsidRPr="00F94BD0" w:rsidRDefault="00E80147" w:rsidP="00E80147">
            <w:pPr>
              <w:tabs>
                <w:tab w:val="left" w:leader="underscore" w:pos="5760"/>
                <w:tab w:val="left" w:leader="underscore" w:pos="10440"/>
              </w:tabs>
              <w:rPr>
                <w:rFonts w:ascii="Arial" w:hAnsi="Arial" w:cs="Arial"/>
                <w:sz w:val="22"/>
                <w:szCs w:val="22"/>
              </w:rPr>
            </w:pPr>
            <w:r w:rsidRPr="00F94BD0">
              <w:rPr>
                <w:rFonts w:ascii="Arial" w:hAnsi="Arial" w:cs="Arial"/>
                <w:sz w:val="22"/>
                <w:szCs w:val="22"/>
              </w:rPr>
              <w:t xml:space="preserve">Maintenance renewal for six (6) </w:t>
            </w:r>
            <w:r w:rsidR="00995CD2" w:rsidRPr="00F94BD0">
              <w:rPr>
                <w:rFonts w:ascii="Arial" w:hAnsi="Arial" w:cs="Arial"/>
                <w:sz w:val="22"/>
                <w:szCs w:val="22"/>
              </w:rPr>
              <w:t xml:space="preserve">Konica Minolta MS6000 Scanners with </w:t>
            </w:r>
            <w:r w:rsidRPr="00F94BD0">
              <w:rPr>
                <w:rFonts w:ascii="Arial" w:hAnsi="Arial" w:cs="Arial"/>
                <w:sz w:val="22"/>
                <w:szCs w:val="22"/>
              </w:rPr>
              <w:t xml:space="preserve">5 </w:t>
            </w:r>
            <w:r w:rsidR="00995CD2" w:rsidRPr="00F94BD0">
              <w:rPr>
                <w:rFonts w:ascii="Arial" w:hAnsi="Arial" w:cs="Arial"/>
                <w:sz w:val="22"/>
                <w:szCs w:val="22"/>
              </w:rPr>
              <w:t>printer</w:t>
            </w:r>
            <w:r w:rsidRPr="00F94BD0">
              <w:rPr>
                <w:rFonts w:ascii="Arial" w:hAnsi="Arial" w:cs="Arial"/>
                <w:sz w:val="22"/>
                <w:szCs w:val="22"/>
              </w:rPr>
              <w:t>s</w:t>
            </w:r>
            <w:r w:rsidR="00995CD2" w:rsidRPr="00F94BD0">
              <w:rPr>
                <w:rFonts w:ascii="Arial" w:hAnsi="Arial" w:cs="Arial"/>
                <w:sz w:val="22"/>
                <w:szCs w:val="22"/>
              </w:rPr>
              <w:t xml:space="preserve"> </w:t>
            </w:r>
            <w:r w:rsidRPr="00F94BD0">
              <w:rPr>
                <w:rFonts w:ascii="Arial" w:hAnsi="Arial" w:cs="Arial"/>
                <w:sz w:val="22"/>
                <w:szCs w:val="22"/>
              </w:rPr>
              <w:t>(original purchase date of equipment: 2010)</w:t>
            </w:r>
          </w:p>
        </w:tc>
        <w:tc>
          <w:tcPr>
            <w:tcW w:w="1530" w:type="dxa"/>
            <w:shd w:val="clear" w:color="auto" w:fill="DBE5F1" w:themeFill="accent1" w:themeFillTint="33"/>
            <w:vAlign w:val="center"/>
          </w:tcPr>
          <w:p w:rsidR="00995CD2" w:rsidRPr="002C60A2" w:rsidRDefault="003E4C6A" w:rsidP="003E4C6A">
            <w:pPr>
              <w:tabs>
                <w:tab w:val="left" w:leader="underscore" w:pos="5760"/>
                <w:tab w:val="left" w:leader="underscore" w:pos="10440"/>
              </w:tabs>
              <w:jc w:val="right"/>
              <w:rPr>
                <w:rFonts w:ascii="Arial" w:hAnsi="Arial" w:cs="Arial"/>
                <w:sz w:val="22"/>
                <w:szCs w:val="22"/>
                <w:highlight w:val="lightGray"/>
              </w:rPr>
            </w:pPr>
            <w:r w:rsidRPr="003E4C6A">
              <w:rPr>
                <w:rFonts w:ascii="Arial" w:hAnsi="Arial" w:cs="Arial"/>
                <w:sz w:val="22"/>
                <w:szCs w:val="22"/>
              </w:rPr>
              <w:t xml:space="preserve">$ </w:t>
            </w:r>
            <w:r>
              <w:rPr>
                <w:rFonts w:ascii="Arial" w:hAnsi="Arial" w:cs="Arial"/>
                <w:sz w:val="22"/>
                <w:szCs w:val="22"/>
                <w:highlight w:val="lightGray"/>
              </w:rPr>
              <w:t xml:space="preserve"> </w:t>
            </w:r>
            <w:sdt>
              <w:sdtPr>
                <w:rPr>
                  <w:rFonts w:ascii="Arial" w:hAnsi="Arial" w:cs="Arial"/>
                  <w:sz w:val="22"/>
                  <w:szCs w:val="22"/>
                  <w:highlight w:val="lightGray"/>
                </w:rPr>
                <w:id w:val="257108666"/>
                <w:placeholder>
                  <w:docPart w:val="A1EC78E339EF472D9CA3C8B2EC9201C6"/>
                </w:placeholder>
                <w:text/>
              </w:sdtPr>
              <w:sdtEndPr/>
              <w:sdtContent>
                <w:r>
                  <w:rPr>
                    <w:rFonts w:ascii="Arial" w:hAnsi="Arial" w:cs="Arial"/>
                    <w:sz w:val="22"/>
                    <w:szCs w:val="22"/>
                    <w:highlight w:val="lightGray"/>
                  </w:rPr>
                  <w:t xml:space="preserve">   </w:t>
                </w:r>
                <w:r w:rsidR="00CB1023" w:rsidRPr="002C60A2">
                  <w:rPr>
                    <w:rFonts w:ascii="Arial" w:hAnsi="Arial" w:cs="Arial"/>
                    <w:sz w:val="22"/>
                    <w:szCs w:val="22"/>
                    <w:highlight w:val="lightGray"/>
                  </w:rPr>
                  <w:t xml:space="preserve"> </w:t>
                </w:r>
              </w:sdtContent>
            </w:sdt>
          </w:p>
        </w:tc>
        <w:tc>
          <w:tcPr>
            <w:tcW w:w="1170" w:type="dxa"/>
            <w:shd w:val="clear" w:color="auto" w:fill="DBE5F1" w:themeFill="accent1" w:themeFillTint="33"/>
            <w:vAlign w:val="center"/>
          </w:tcPr>
          <w:p w:rsidR="00995CD2" w:rsidRPr="00F94BD0" w:rsidRDefault="00270B99" w:rsidP="002C60A2">
            <w:pPr>
              <w:tabs>
                <w:tab w:val="left" w:leader="underscore" w:pos="5760"/>
                <w:tab w:val="left" w:leader="underscore" w:pos="10440"/>
              </w:tabs>
              <w:jc w:val="right"/>
              <w:rPr>
                <w:rFonts w:ascii="Arial" w:hAnsi="Arial" w:cs="Arial"/>
                <w:sz w:val="22"/>
                <w:szCs w:val="22"/>
              </w:rPr>
            </w:pPr>
            <w:r w:rsidRPr="00F94BD0">
              <w:rPr>
                <w:rFonts w:ascii="Arial" w:hAnsi="Arial" w:cs="Arial"/>
                <w:sz w:val="22"/>
                <w:szCs w:val="22"/>
              </w:rPr>
              <w:t>$</w:t>
            </w:r>
            <w:r w:rsidR="003E4C6A">
              <w:rPr>
                <w:rFonts w:ascii="Arial" w:hAnsi="Arial" w:cs="Arial"/>
                <w:sz w:val="22"/>
                <w:szCs w:val="22"/>
              </w:rPr>
              <w:t xml:space="preserve"> </w:t>
            </w:r>
            <w:sdt>
              <w:sdtPr>
                <w:rPr>
                  <w:rFonts w:ascii="Arial" w:hAnsi="Arial" w:cs="Arial"/>
                  <w:sz w:val="22"/>
                  <w:szCs w:val="22"/>
                  <w:highlight w:val="lightGray"/>
                </w:rPr>
                <w:id w:val="1019749014"/>
                <w:placeholder>
                  <w:docPart w:val="96F7ECF6278B41289C8155139527589F"/>
                </w:placeholder>
                <w:text/>
              </w:sdtPr>
              <w:sdtEndPr/>
              <w:sdtContent>
                <w:r w:rsidR="002C60A2" w:rsidRPr="002C60A2">
                  <w:rPr>
                    <w:rFonts w:ascii="Arial" w:hAnsi="Arial" w:cs="Arial"/>
                    <w:sz w:val="22"/>
                    <w:szCs w:val="22"/>
                    <w:highlight w:val="lightGray"/>
                  </w:rPr>
                  <w:t xml:space="preserve">  </w:t>
                </w:r>
                <w:r w:rsidR="003E4C6A">
                  <w:rPr>
                    <w:rFonts w:ascii="Arial" w:hAnsi="Arial" w:cs="Arial"/>
                    <w:sz w:val="22"/>
                    <w:szCs w:val="22"/>
                    <w:highlight w:val="lightGray"/>
                  </w:rPr>
                  <w:t xml:space="preserve"> </w:t>
                </w:r>
                <w:r w:rsidR="002C60A2" w:rsidRPr="002C60A2">
                  <w:rPr>
                    <w:rFonts w:ascii="Arial" w:hAnsi="Arial" w:cs="Arial"/>
                    <w:sz w:val="22"/>
                    <w:szCs w:val="22"/>
                    <w:highlight w:val="lightGray"/>
                  </w:rPr>
                  <w:t xml:space="preserve">  </w:t>
                </w:r>
              </w:sdtContent>
            </w:sdt>
          </w:p>
        </w:tc>
      </w:tr>
      <w:tr w:rsidR="00995CD2" w:rsidRPr="00F94BD0" w:rsidTr="00AE538A">
        <w:trPr>
          <w:trHeight w:val="288"/>
          <w:jc w:val="center"/>
        </w:trPr>
        <w:tc>
          <w:tcPr>
            <w:tcW w:w="653" w:type="dxa"/>
          </w:tcPr>
          <w:p w:rsidR="00995CD2" w:rsidRPr="00F94BD0" w:rsidRDefault="00995CD2" w:rsidP="00995CD2">
            <w:pPr>
              <w:tabs>
                <w:tab w:val="left" w:leader="underscore" w:pos="5760"/>
                <w:tab w:val="left" w:leader="underscore" w:pos="10440"/>
              </w:tabs>
              <w:rPr>
                <w:rFonts w:ascii="Arial" w:hAnsi="Arial" w:cs="Arial"/>
                <w:sz w:val="22"/>
                <w:szCs w:val="22"/>
              </w:rPr>
            </w:pPr>
          </w:p>
        </w:tc>
        <w:tc>
          <w:tcPr>
            <w:tcW w:w="630" w:type="dxa"/>
          </w:tcPr>
          <w:p w:rsidR="00995CD2" w:rsidRPr="00F94BD0" w:rsidRDefault="00995CD2" w:rsidP="00995CD2">
            <w:pPr>
              <w:tabs>
                <w:tab w:val="left" w:leader="underscore" w:pos="5760"/>
                <w:tab w:val="left" w:leader="underscore" w:pos="10440"/>
              </w:tabs>
              <w:rPr>
                <w:rFonts w:ascii="Arial" w:hAnsi="Arial" w:cs="Arial"/>
                <w:sz w:val="22"/>
                <w:szCs w:val="22"/>
              </w:rPr>
            </w:pPr>
          </w:p>
        </w:tc>
        <w:tc>
          <w:tcPr>
            <w:tcW w:w="6187" w:type="dxa"/>
          </w:tcPr>
          <w:p w:rsidR="006423AA" w:rsidRPr="00F94BD0" w:rsidRDefault="006423AA" w:rsidP="006423AA">
            <w:pPr>
              <w:widowControl/>
              <w:autoSpaceDE/>
              <w:autoSpaceDN/>
              <w:adjustRightInd/>
              <w:rPr>
                <w:rFonts w:ascii="Arial" w:hAnsi="Arial" w:cs="Arial"/>
                <w:sz w:val="20"/>
                <w:szCs w:val="20"/>
              </w:rPr>
            </w:pPr>
            <w:r w:rsidRPr="00F94BD0">
              <w:rPr>
                <w:rFonts w:ascii="Arial" w:hAnsi="Arial" w:cs="Arial"/>
                <w:sz w:val="20"/>
                <w:szCs w:val="20"/>
              </w:rPr>
              <w:t>Location of Equipment:</w:t>
            </w:r>
          </w:p>
          <w:p w:rsidR="006423AA" w:rsidRPr="00F94BD0" w:rsidRDefault="006423AA" w:rsidP="006423AA">
            <w:pPr>
              <w:widowControl/>
              <w:numPr>
                <w:ilvl w:val="0"/>
                <w:numId w:val="45"/>
              </w:numPr>
              <w:autoSpaceDE/>
              <w:autoSpaceDN/>
              <w:adjustRightInd/>
              <w:ind w:left="526"/>
              <w:rPr>
                <w:rFonts w:ascii="Arial" w:hAnsi="Arial" w:cs="Arial"/>
                <w:sz w:val="20"/>
                <w:szCs w:val="20"/>
              </w:rPr>
            </w:pPr>
            <w:r w:rsidRPr="00F94BD0">
              <w:rPr>
                <w:rFonts w:ascii="Arial" w:hAnsi="Arial" w:cs="Arial"/>
                <w:sz w:val="20"/>
                <w:szCs w:val="20"/>
              </w:rPr>
              <w:t>HOJ</w:t>
            </w:r>
            <w:r w:rsidR="00C105F8">
              <w:rPr>
                <w:rFonts w:ascii="Arial" w:hAnsi="Arial" w:cs="Arial"/>
                <w:sz w:val="20"/>
                <w:szCs w:val="20"/>
              </w:rPr>
              <w:t xml:space="preserve"> / Ventura</w:t>
            </w:r>
            <w:r w:rsidRPr="00F94BD0">
              <w:rPr>
                <w:rFonts w:ascii="Arial" w:hAnsi="Arial" w:cs="Arial"/>
                <w:sz w:val="20"/>
                <w:szCs w:val="20"/>
              </w:rPr>
              <w:t xml:space="preserve"> - Crim Traffic: Serial #35017428 with printer</w:t>
            </w:r>
          </w:p>
          <w:p w:rsidR="006423AA" w:rsidRPr="00F94BD0" w:rsidRDefault="006423AA" w:rsidP="006423AA">
            <w:pPr>
              <w:widowControl/>
              <w:numPr>
                <w:ilvl w:val="0"/>
                <w:numId w:val="45"/>
              </w:numPr>
              <w:autoSpaceDE/>
              <w:autoSpaceDN/>
              <w:adjustRightInd/>
              <w:ind w:left="526"/>
              <w:rPr>
                <w:rFonts w:ascii="Arial" w:hAnsi="Arial" w:cs="Arial"/>
                <w:sz w:val="20"/>
                <w:szCs w:val="20"/>
              </w:rPr>
            </w:pPr>
            <w:r w:rsidRPr="00F94BD0">
              <w:rPr>
                <w:rFonts w:ascii="Arial" w:hAnsi="Arial" w:cs="Arial"/>
                <w:sz w:val="20"/>
                <w:szCs w:val="20"/>
              </w:rPr>
              <w:t xml:space="preserve">HOJ </w:t>
            </w:r>
            <w:r w:rsidR="00C105F8">
              <w:rPr>
                <w:rFonts w:ascii="Arial" w:hAnsi="Arial" w:cs="Arial"/>
                <w:sz w:val="20"/>
                <w:szCs w:val="20"/>
              </w:rPr>
              <w:t>/ Ventura</w:t>
            </w:r>
            <w:r w:rsidRPr="00F94BD0">
              <w:rPr>
                <w:rFonts w:ascii="Arial" w:hAnsi="Arial" w:cs="Arial"/>
                <w:sz w:val="20"/>
                <w:szCs w:val="20"/>
              </w:rPr>
              <w:t xml:space="preserve"> </w:t>
            </w:r>
            <w:r w:rsidR="00C105F8">
              <w:rPr>
                <w:rFonts w:ascii="Arial" w:hAnsi="Arial" w:cs="Arial"/>
                <w:sz w:val="20"/>
                <w:szCs w:val="20"/>
              </w:rPr>
              <w:t xml:space="preserve">- </w:t>
            </w:r>
            <w:r w:rsidRPr="00F94BD0">
              <w:rPr>
                <w:rFonts w:ascii="Arial" w:hAnsi="Arial" w:cs="Arial"/>
                <w:sz w:val="20"/>
                <w:szCs w:val="20"/>
              </w:rPr>
              <w:t xml:space="preserve">Records: Serial #35017288 with printer </w:t>
            </w:r>
          </w:p>
          <w:p w:rsidR="006423AA" w:rsidRPr="00F94BD0" w:rsidRDefault="006423AA" w:rsidP="006423AA">
            <w:pPr>
              <w:widowControl/>
              <w:numPr>
                <w:ilvl w:val="0"/>
                <w:numId w:val="45"/>
              </w:numPr>
              <w:autoSpaceDE/>
              <w:autoSpaceDN/>
              <w:adjustRightInd/>
              <w:ind w:left="526"/>
              <w:rPr>
                <w:rFonts w:ascii="Arial" w:hAnsi="Arial" w:cs="Arial"/>
                <w:sz w:val="20"/>
                <w:szCs w:val="20"/>
              </w:rPr>
            </w:pPr>
            <w:r w:rsidRPr="00F94BD0">
              <w:rPr>
                <w:rFonts w:ascii="Arial" w:hAnsi="Arial" w:cs="Arial"/>
                <w:sz w:val="20"/>
                <w:szCs w:val="20"/>
              </w:rPr>
              <w:t xml:space="preserve">HOJ </w:t>
            </w:r>
            <w:r w:rsidR="00C105F8">
              <w:rPr>
                <w:rFonts w:ascii="Arial" w:hAnsi="Arial" w:cs="Arial"/>
                <w:sz w:val="20"/>
                <w:szCs w:val="20"/>
              </w:rPr>
              <w:t>/ Ventura</w:t>
            </w:r>
            <w:r w:rsidRPr="00F94BD0">
              <w:rPr>
                <w:rFonts w:ascii="Arial" w:hAnsi="Arial" w:cs="Arial"/>
                <w:sz w:val="20"/>
                <w:szCs w:val="20"/>
              </w:rPr>
              <w:t xml:space="preserve"> </w:t>
            </w:r>
            <w:r w:rsidR="00C105F8">
              <w:rPr>
                <w:rFonts w:ascii="Arial" w:hAnsi="Arial" w:cs="Arial"/>
                <w:sz w:val="20"/>
                <w:szCs w:val="20"/>
              </w:rPr>
              <w:t xml:space="preserve">- </w:t>
            </w:r>
            <w:r w:rsidRPr="00F94BD0">
              <w:rPr>
                <w:rFonts w:ascii="Arial" w:hAnsi="Arial" w:cs="Arial"/>
                <w:sz w:val="20"/>
                <w:szCs w:val="20"/>
              </w:rPr>
              <w:t>Records lobby: Serial #35017430</w:t>
            </w:r>
            <w:r w:rsidR="00121A42">
              <w:rPr>
                <w:rFonts w:ascii="Arial" w:hAnsi="Arial" w:cs="Arial"/>
                <w:sz w:val="20"/>
                <w:szCs w:val="20"/>
              </w:rPr>
              <w:t xml:space="preserve"> with printer</w:t>
            </w:r>
          </w:p>
          <w:p w:rsidR="006423AA" w:rsidRPr="00F94BD0" w:rsidRDefault="006423AA" w:rsidP="006423AA">
            <w:pPr>
              <w:widowControl/>
              <w:numPr>
                <w:ilvl w:val="0"/>
                <w:numId w:val="45"/>
              </w:numPr>
              <w:autoSpaceDE/>
              <w:autoSpaceDN/>
              <w:adjustRightInd/>
              <w:ind w:left="526"/>
              <w:rPr>
                <w:rFonts w:ascii="Arial" w:hAnsi="Arial" w:cs="Arial"/>
                <w:sz w:val="20"/>
                <w:szCs w:val="20"/>
              </w:rPr>
            </w:pPr>
            <w:r w:rsidRPr="00F94BD0">
              <w:rPr>
                <w:rFonts w:ascii="Arial" w:hAnsi="Arial" w:cs="Arial"/>
                <w:sz w:val="20"/>
                <w:szCs w:val="20"/>
              </w:rPr>
              <w:t xml:space="preserve">HOJ </w:t>
            </w:r>
            <w:r w:rsidR="00C105F8">
              <w:rPr>
                <w:rFonts w:ascii="Arial" w:hAnsi="Arial" w:cs="Arial"/>
                <w:sz w:val="20"/>
                <w:szCs w:val="20"/>
              </w:rPr>
              <w:t xml:space="preserve">/ Ventura </w:t>
            </w:r>
            <w:r w:rsidRPr="00F94BD0">
              <w:rPr>
                <w:rFonts w:ascii="Arial" w:hAnsi="Arial" w:cs="Arial"/>
                <w:sz w:val="20"/>
                <w:szCs w:val="20"/>
              </w:rPr>
              <w:t xml:space="preserve">- Records: Serial #35017279 with printer </w:t>
            </w:r>
          </w:p>
          <w:p w:rsidR="006423AA" w:rsidRPr="00F94BD0" w:rsidRDefault="006423AA" w:rsidP="006423AA">
            <w:pPr>
              <w:widowControl/>
              <w:numPr>
                <w:ilvl w:val="0"/>
                <w:numId w:val="45"/>
              </w:numPr>
              <w:autoSpaceDE/>
              <w:autoSpaceDN/>
              <w:adjustRightInd/>
              <w:ind w:left="526"/>
              <w:rPr>
                <w:rFonts w:ascii="Arial" w:hAnsi="Arial" w:cs="Arial"/>
                <w:sz w:val="20"/>
                <w:szCs w:val="20"/>
              </w:rPr>
            </w:pPr>
            <w:r w:rsidRPr="00F94BD0">
              <w:rPr>
                <w:rFonts w:ascii="Arial" w:hAnsi="Arial" w:cs="Arial"/>
                <w:sz w:val="20"/>
                <w:szCs w:val="20"/>
              </w:rPr>
              <w:t>Ralston St.</w:t>
            </w:r>
            <w:r w:rsidR="00C105F8">
              <w:rPr>
                <w:rFonts w:ascii="Arial" w:hAnsi="Arial" w:cs="Arial"/>
                <w:sz w:val="20"/>
                <w:szCs w:val="20"/>
              </w:rPr>
              <w:t xml:space="preserve"> </w:t>
            </w:r>
            <w:r w:rsidRPr="00F94BD0">
              <w:rPr>
                <w:rFonts w:ascii="Arial" w:hAnsi="Arial" w:cs="Arial"/>
                <w:sz w:val="20"/>
                <w:szCs w:val="20"/>
              </w:rPr>
              <w:t>/</w:t>
            </w:r>
            <w:r w:rsidR="00C105F8">
              <w:rPr>
                <w:rFonts w:ascii="Arial" w:hAnsi="Arial" w:cs="Arial"/>
                <w:sz w:val="20"/>
                <w:szCs w:val="20"/>
              </w:rPr>
              <w:t xml:space="preserve"> </w:t>
            </w:r>
            <w:r w:rsidRPr="00F94BD0">
              <w:rPr>
                <w:rFonts w:ascii="Arial" w:hAnsi="Arial" w:cs="Arial"/>
                <w:sz w:val="20"/>
                <w:szCs w:val="20"/>
              </w:rPr>
              <w:t>Ventura: Serial #35017431</w:t>
            </w:r>
          </w:p>
          <w:p w:rsidR="00995CD2" w:rsidRPr="00F94BD0" w:rsidRDefault="006423AA" w:rsidP="00C105F8">
            <w:pPr>
              <w:widowControl/>
              <w:numPr>
                <w:ilvl w:val="0"/>
                <w:numId w:val="45"/>
              </w:numPr>
              <w:autoSpaceDE/>
              <w:autoSpaceDN/>
              <w:adjustRightInd/>
              <w:ind w:left="526"/>
              <w:rPr>
                <w:rFonts w:ascii="Arial" w:hAnsi="Arial" w:cs="Arial"/>
                <w:sz w:val="20"/>
                <w:szCs w:val="20"/>
              </w:rPr>
            </w:pPr>
            <w:r w:rsidRPr="00F94BD0">
              <w:rPr>
                <w:rFonts w:ascii="Arial" w:hAnsi="Arial" w:cs="Arial"/>
                <w:sz w:val="20"/>
                <w:szCs w:val="20"/>
              </w:rPr>
              <w:t>Juv Courthouse</w:t>
            </w:r>
            <w:r w:rsidR="00C105F8">
              <w:rPr>
                <w:rFonts w:ascii="Arial" w:hAnsi="Arial" w:cs="Arial"/>
                <w:sz w:val="20"/>
                <w:szCs w:val="20"/>
              </w:rPr>
              <w:t xml:space="preserve"> </w:t>
            </w:r>
            <w:r w:rsidRPr="00F94BD0">
              <w:rPr>
                <w:rFonts w:ascii="Arial" w:hAnsi="Arial" w:cs="Arial"/>
                <w:sz w:val="20"/>
                <w:szCs w:val="20"/>
              </w:rPr>
              <w:t>/</w:t>
            </w:r>
            <w:r w:rsidR="00C105F8">
              <w:rPr>
                <w:rFonts w:ascii="Arial" w:hAnsi="Arial" w:cs="Arial"/>
                <w:sz w:val="20"/>
                <w:szCs w:val="20"/>
              </w:rPr>
              <w:t xml:space="preserve"> </w:t>
            </w:r>
            <w:r w:rsidRPr="00F94BD0">
              <w:rPr>
                <w:rFonts w:ascii="Arial" w:hAnsi="Arial" w:cs="Arial"/>
                <w:sz w:val="20"/>
                <w:szCs w:val="20"/>
              </w:rPr>
              <w:t>Oxnard</w:t>
            </w:r>
            <w:r w:rsidR="00121A42">
              <w:rPr>
                <w:rFonts w:ascii="Arial" w:hAnsi="Arial" w:cs="Arial"/>
                <w:sz w:val="20"/>
                <w:szCs w:val="20"/>
              </w:rPr>
              <w:t>: Serial #35017446</w:t>
            </w:r>
            <w:r w:rsidR="00C105F8">
              <w:rPr>
                <w:rFonts w:ascii="Arial" w:hAnsi="Arial" w:cs="Arial"/>
                <w:sz w:val="20"/>
                <w:szCs w:val="20"/>
              </w:rPr>
              <w:t xml:space="preserve"> </w:t>
            </w:r>
            <w:r w:rsidR="00C105F8" w:rsidRPr="00F94BD0">
              <w:rPr>
                <w:rFonts w:ascii="Arial" w:hAnsi="Arial" w:cs="Arial"/>
                <w:sz w:val="20"/>
                <w:szCs w:val="20"/>
              </w:rPr>
              <w:t>with printer</w:t>
            </w:r>
          </w:p>
        </w:tc>
        <w:tc>
          <w:tcPr>
            <w:tcW w:w="1530" w:type="dxa"/>
            <w:shd w:val="clear" w:color="auto" w:fill="FFFFFF" w:themeFill="background1"/>
            <w:vAlign w:val="center"/>
          </w:tcPr>
          <w:p w:rsidR="00995CD2" w:rsidRPr="00AE538A" w:rsidRDefault="00995CD2" w:rsidP="00270B99">
            <w:pPr>
              <w:tabs>
                <w:tab w:val="left" w:leader="underscore" w:pos="5760"/>
                <w:tab w:val="left" w:leader="underscore" w:pos="10440"/>
              </w:tabs>
              <w:jc w:val="right"/>
              <w:rPr>
                <w:rFonts w:ascii="Arial" w:hAnsi="Arial" w:cs="Arial"/>
                <w:sz w:val="22"/>
                <w:szCs w:val="22"/>
              </w:rPr>
            </w:pPr>
          </w:p>
        </w:tc>
        <w:tc>
          <w:tcPr>
            <w:tcW w:w="1170" w:type="dxa"/>
            <w:shd w:val="clear" w:color="auto" w:fill="FFFFFF" w:themeFill="background1"/>
            <w:vAlign w:val="center"/>
          </w:tcPr>
          <w:p w:rsidR="00995CD2" w:rsidRPr="00AE538A" w:rsidRDefault="00995CD2" w:rsidP="00270B99">
            <w:pPr>
              <w:tabs>
                <w:tab w:val="left" w:leader="underscore" w:pos="5760"/>
                <w:tab w:val="left" w:leader="underscore" w:pos="10440"/>
              </w:tabs>
              <w:jc w:val="right"/>
              <w:rPr>
                <w:rFonts w:ascii="Arial" w:hAnsi="Arial" w:cs="Arial"/>
                <w:sz w:val="22"/>
                <w:szCs w:val="22"/>
              </w:rPr>
            </w:pPr>
          </w:p>
        </w:tc>
      </w:tr>
      <w:tr w:rsidR="00995CD2" w:rsidRPr="00F94BD0" w:rsidTr="00AE538A">
        <w:trPr>
          <w:trHeight w:val="288"/>
          <w:jc w:val="center"/>
        </w:trPr>
        <w:tc>
          <w:tcPr>
            <w:tcW w:w="653" w:type="dxa"/>
          </w:tcPr>
          <w:p w:rsidR="00995CD2" w:rsidRPr="00F94BD0" w:rsidRDefault="00995CD2" w:rsidP="00995CD2">
            <w:pPr>
              <w:tabs>
                <w:tab w:val="left" w:leader="underscore" w:pos="5760"/>
                <w:tab w:val="left" w:leader="underscore" w:pos="10440"/>
              </w:tabs>
              <w:rPr>
                <w:rFonts w:ascii="Arial" w:hAnsi="Arial" w:cs="Arial"/>
                <w:sz w:val="22"/>
                <w:szCs w:val="22"/>
              </w:rPr>
            </w:pPr>
          </w:p>
        </w:tc>
        <w:tc>
          <w:tcPr>
            <w:tcW w:w="630" w:type="dxa"/>
          </w:tcPr>
          <w:p w:rsidR="00995CD2" w:rsidRPr="00F94BD0" w:rsidRDefault="00995CD2" w:rsidP="00995CD2">
            <w:pPr>
              <w:tabs>
                <w:tab w:val="left" w:leader="underscore" w:pos="5760"/>
                <w:tab w:val="left" w:leader="underscore" w:pos="10440"/>
              </w:tabs>
              <w:rPr>
                <w:rFonts w:ascii="Arial" w:hAnsi="Arial" w:cs="Arial"/>
                <w:sz w:val="22"/>
                <w:szCs w:val="22"/>
              </w:rPr>
            </w:pPr>
          </w:p>
        </w:tc>
        <w:tc>
          <w:tcPr>
            <w:tcW w:w="6187" w:type="dxa"/>
          </w:tcPr>
          <w:p w:rsidR="00995CD2" w:rsidRPr="00F94BD0" w:rsidRDefault="00E14511" w:rsidP="00CF2400">
            <w:pPr>
              <w:tabs>
                <w:tab w:val="left" w:leader="underscore" w:pos="5760"/>
                <w:tab w:val="left" w:leader="underscore" w:pos="10440"/>
              </w:tabs>
              <w:spacing w:before="60" w:after="60"/>
              <w:jc w:val="right"/>
              <w:rPr>
                <w:rFonts w:ascii="Arial" w:hAnsi="Arial" w:cs="Arial"/>
                <w:sz w:val="22"/>
                <w:szCs w:val="22"/>
              </w:rPr>
            </w:pPr>
            <w:r w:rsidRPr="00F94BD0">
              <w:rPr>
                <w:rFonts w:ascii="Arial" w:hAnsi="Arial" w:cs="Arial"/>
                <w:b/>
                <w:sz w:val="22"/>
                <w:szCs w:val="22"/>
              </w:rPr>
              <w:t>Tax:</w:t>
            </w:r>
            <w:r w:rsidRPr="00F94BD0">
              <w:rPr>
                <w:rFonts w:ascii="Arial" w:hAnsi="Arial" w:cs="Arial"/>
                <w:sz w:val="22"/>
                <w:szCs w:val="22"/>
              </w:rPr>
              <w:t xml:space="preserve"> (if applicable)</w:t>
            </w:r>
          </w:p>
        </w:tc>
        <w:tc>
          <w:tcPr>
            <w:tcW w:w="1530" w:type="dxa"/>
            <w:shd w:val="clear" w:color="auto" w:fill="DBE5F1" w:themeFill="accent1" w:themeFillTint="33"/>
            <w:vAlign w:val="center"/>
          </w:tcPr>
          <w:p w:rsidR="00995CD2" w:rsidRPr="00F94BD0" w:rsidRDefault="00FD1EFA" w:rsidP="00C56A95">
            <w:pPr>
              <w:tabs>
                <w:tab w:val="left" w:leader="underscore" w:pos="5760"/>
                <w:tab w:val="left" w:leader="underscore" w:pos="10440"/>
              </w:tabs>
              <w:spacing w:before="60" w:after="60"/>
              <w:jc w:val="right"/>
              <w:rPr>
                <w:rFonts w:ascii="Arial" w:hAnsi="Arial" w:cs="Arial"/>
                <w:sz w:val="22"/>
                <w:szCs w:val="22"/>
              </w:rPr>
            </w:pPr>
            <w:r w:rsidRPr="003E4C6A">
              <w:rPr>
                <w:rFonts w:ascii="Arial" w:hAnsi="Arial" w:cs="Arial"/>
                <w:sz w:val="22"/>
                <w:szCs w:val="22"/>
              </w:rPr>
              <w:t>$</w:t>
            </w:r>
            <w:r w:rsidR="003E4C6A">
              <w:rPr>
                <w:rFonts w:ascii="Arial" w:hAnsi="Arial" w:cs="Arial"/>
                <w:sz w:val="22"/>
                <w:szCs w:val="22"/>
              </w:rPr>
              <w:t xml:space="preserve"> </w:t>
            </w:r>
            <w:r w:rsidR="003E4C6A">
              <w:rPr>
                <w:rFonts w:ascii="Arial" w:hAnsi="Arial" w:cs="Arial"/>
                <w:sz w:val="22"/>
                <w:szCs w:val="22"/>
                <w:highlight w:val="lightGray"/>
              </w:rPr>
              <w:t xml:space="preserve"> </w:t>
            </w:r>
            <w:sdt>
              <w:sdtPr>
                <w:rPr>
                  <w:rFonts w:ascii="Arial" w:hAnsi="Arial" w:cs="Arial"/>
                  <w:sz w:val="22"/>
                  <w:szCs w:val="22"/>
                  <w:highlight w:val="lightGray"/>
                </w:rPr>
                <w:id w:val="238677673"/>
                <w:placeholder>
                  <w:docPart w:val="320E2003AEB14AB995FEBF67B36D9714"/>
                </w:placeholder>
                <w:text/>
              </w:sdtPr>
              <w:sdtEndPr/>
              <w:sdtContent>
                <w:r w:rsidR="003E4C6A">
                  <w:rPr>
                    <w:rFonts w:ascii="Arial" w:hAnsi="Arial" w:cs="Arial"/>
                    <w:sz w:val="22"/>
                    <w:szCs w:val="22"/>
                    <w:highlight w:val="lightGray"/>
                  </w:rPr>
                  <w:t xml:space="preserve">   </w:t>
                </w:r>
                <w:r w:rsidR="00C56A95" w:rsidRPr="002C60A2">
                  <w:rPr>
                    <w:rFonts w:ascii="Arial" w:hAnsi="Arial" w:cs="Arial"/>
                    <w:sz w:val="22"/>
                    <w:szCs w:val="22"/>
                    <w:highlight w:val="lightGray"/>
                  </w:rPr>
                  <w:t xml:space="preserve"> </w:t>
                </w:r>
              </w:sdtContent>
            </w:sdt>
            <w:r w:rsidR="003E4C6A">
              <w:rPr>
                <w:rFonts w:ascii="Arial" w:hAnsi="Arial" w:cs="Arial"/>
                <w:sz w:val="22"/>
                <w:szCs w:val="22"/>
              </w:rPr>
              <w:t xml:space="preserve"> </w:t>
            </w:r>
          </w:p>
        </w:tc>
        <w:tc>
          <w:tcPr>
            <w:tcW w:w="1170" w:type="dxa"/>
            <w:shd w:val="clear" w:color="auto" w:fill="DBE5F1" w:themeFill="accent1" w:themeFillTint="33"/>
            <w:vAlign w:val="center"/>
          </w:tcPr>
          <w:p w:rsidR="00995CD2" w:rsidRPr="00F94BD0" w:rsidRDefault="00270B99" w:rsidP="002C60A2">
            <w:pPr>
              <w:tabs>
                <w:tab w:val="left" w:leader="underscore" w:pos="5760"/>
                <w:tab w:val="left" w:leader="underscore" w:pos="10440"/>
              </w:tabs>
              <w:spacing w:before="60" w:after="60"/>
              <w:jc w:val="right"/>
              <w:rPr>
                <w:rFonts w:ascii="Arial" w:hAnsi="Arial" w:cs="Arial"/>
                <w:sz w:val="22"/>
                <w:szCs w:val="22"/>
              </w:rPr>
            </w:pPr>
            <w:r w:rsidRPr="00F94BD0">
              <w:rPr>
                <w:rFonts w:ascii="Arial" w:hAnsi="Arial" w:cs="Arial"/>
                <w:sz w:val="22"/>
                <w:szCs w:val="22"/>
              </w:rPr>
              <w:t xml:space="preserve">$ </w:t>
            </w:r>
            <w:sdt>
              <w:sdtPr>
                <w:rPr>
                  <w:rFonts w:ascii="Arial" w:hAnsi="Arial" w:cs="Arial"/>
                  <w:sz w:val="22"/>
                  <w:szCs w:val="22"/>
                  <w:highlight w:val="lightGray"/>
                </w:rPr>
                <w:id w:val="1069921549"/>
                <w:placeholder>
                  <w:docPart w:val="F1D37F077ED744AF9C9117C3BD8264C9"/>
                </w:placeholder>
                <w:text/>
              </w:sdtPr>
              <w:sdtEndPr/>
              <w:sdtContent>
                <w:r w:rsidR="002C60A2" w:rsidRPr="002C60A2">
                  <w:rPr>
                    <w:rFonts w:ascii="Arial" w:hAnsi="Arial" w:cs="Arial"/>
                    <w:sz w:val="22"/>
                    <w:szCs w:val="22"/>
                    <w:highlight w:val="lightGray"/>
                  </w:rPr>
                  <w:t xml:space="preserve"> </w:t>
                </w:r>
                <w:r w:rsidR="003E4C6A">
                  <w:rPr>
                    <w:rFonts w:ascii="Arial" w:hAnsi="Arial" w:cs="Arial"/>
                    <w:sz w:val="22"/>
                    <w:szCs w:val="22"/>
                    <w:highlight w:val="lightGray"/>
                  </w:rPr>
                  <w:t xml:space="preserve"> </w:t>
                </w:r>
                <w:r w:rsidR="002C60A2" w:rsidRPr="002C60A2">
                  <w:rPr>
                    <w:rFonts w:ascii="Arial" w:hAnsi="Arial" w:cs="Arial"/>
                    <w:sz w:val="22"/>
                    <w:szCs w:val="22"/>
                    <w:highlight w:val="lightGray"/>
                  </w:rPr>
                  <w:t xml:space="preserve">   </w:t>
                </w:r>
              </w:sdtContent>
            </w:sdt>
          </w:p>
        </w:tc>
      </w:tr>
      <w:tr w:rsidR="00995CD2" w:rsidRPr="00F94BD0" w:rsidTr="00AE538A">
        <w:trPr>
          <w:trHeight w:val="845"/>
          <w:jc w:val="center"/>
        </w:trPr>
        <w:tc>
          <w:tcPr>
            <w:tcW w:w="653" w:type="dxa"/>
          </w:tcPr>
          <w:p w:rsidR="00995CD2" w:rsidRPr="00F94BD0" w:rsidRDefault="00995CD2" w:rsidP="00AE538A">
            <w:pPr>
              <w:tabs>
                <w:tab w:val="left" w:leader="underscore" w:pos="5760"/>
                <w:tab w:val="left" w:leader="underscore" w:pos="10440"/>
              </w:tabs>
              <w:rPr>
                <w:rFonts w:ascii="Arial" w:hAnsi="Arial" w:cs="Arial"/>
                <w:sz w:val="22"/>
                <w:szCs w:val="22"/>
              </w:rPr>
            </w:pPr>
          </w:p>
        </w:tc>
        <w:tc>
          <w:tcPr>
            <w:tcW w:w="630" w:type="dxa"/>
          </w:tcPr>
          <w:p w:rsidR="00995CD2" w:rsidRPr="00F94BD0" w:rsidRDefault="00995CD2" w:rsidP="00AE538A">
            <w:pPr>
              <w:tabs>
                <w:tab w:val="left" w:leader="underscore" w:pos="5760"/>
                <w:tab w:val="left" w:leader="underscore" w:pos="10440"/>
              </w:tabs>
              <w:rPr>
                <w:rFonts w:ascii="Arial" w:hAnsi="Arial" w:cs="Arial"/>
                <w:sz w:val="22"/>
                <w:szCs w:val="22"/>
              </w:rPr>
            </w:pPr>
          </w:p>
        </w:tc>
        <w:tc>
          <w:tcPr>
            <w:tcW w:w="6187" w:type="dxa"/>
            <w:vAlign w:val="center"/>
          </w:tcPr>
          <w:p w:rsidR="00995CD2" w:rsidRPr="00F94BD0" w:rsidRDefault="00E14511" w:rsidP="00AE538A">
            <w:pPr>
              <w:tabs>
                <w:tab w:val="left" w:leader="underscore" w:pos="5760"/>
                <w:tab w:val="left" w:leader="underscore" w:pos="10440"/>
              </w:tabs>
              <w:jc w:val="right"/>
              <w:rPr>
                <w:rFonts w:ascii="Arial" w:hAnsi="Arial" w:cs="Arial"/>
                <w:b/>
                <w:sz w:val="22"/>
                <w:szCs w:val="22"/>
              </w:rPr>
            </w:pPr>
            <w:r w:rsidRPr="00F94BD0">
              <w:rPr>
                <w:rFonts w:ascii="Arial" w:hAnsi="Arial" w:cs="Arial"/>
                <w:b/>
                <w:sz w:val="22"/>
                <w:szCs w:val="22"/>
              </w:rPr>
              <w:t>Total:</w:t>
            </w:r>
          </w:p>
        </w:tc>
        <w:tc>
          <w:tcPr>
            <w:tcW w:w="1530" w:type="dxa"/>
            <w:shd w:val="clear" w:color="auto" w:fill="DBE5F1" w:themeFill="accent1" w:themeFillTint="33"/>
            <w:vAlign w:val="center"/>
          </w:tcPr>
          <w:p w:rsidR="001144B5" w:rsidRPr="00F94BD0" w:rsidRDefault="00FD1EFA" w:rsidP="00AE538A">
            <w:pPr>
              <w:tabs>
                <w:tab w:val="left" w:leader="underscore" w:pos="5760"/>
                <w:tab w:val="left" w:leader="underscore" w:pos="10440"/>
              </w:tabs>
              <w:jc w:val="right"/>
              <w:rPr>
                <w:rFonts w:ascii="Arial" w:hAnsi="Arial" w:cs="Arial"/>
                <w:sz w:val="22"/>
                <w:szCs w:val="22"/>
              </w:rPr>
            </w:pPr>
            <w:r w:rsidRPr="00F94BD0">
              <w:rPr>
                <w:rFonts w:ascii="Arial" w:hAnsi="Arial" w:cs="Arial"/>
                <w:sz w:val="22"/>
                <w:szCs w:val="22"/>
              </w:rPr>
              <w:t xml:space="preserve">$ </w:t>
            </w:r>
            <w:sdt>
              <w:sdtPr>
                <w:rPr>
                  <w:rFonts w:ascii="Arial" w:hAnsi="Arial" w:cs="Arial"/>
                  <w:sz w:val="22"/>
                  <w:szCs w:val="22"/>
                  <w:highlight w:val="lightGray"/>
                </w:rPr>
                <w:id w:val="-612285097"/>
                <w:placeholder>
                  <w:docPart w:val="AA7BC2B6A94B473CB4B601F97B92F071"/>
                </w:placeholder>
                <w:text/>
              </w:sdtPr>
              <w:sdtEndPr/>
              <w:sdtContent>
                <w:r w:rsidR="002C60A2" w:rsidRPr="003E4C6A">
                  <w:rPr>
                    <w:rFonts w:ascii="Arial" w:hAnsi="Arial" w:cs="Arial"/>
                    <w:sz w:val="22"/>
                    <w:szCs w:val="22"/>
                    <w:highlight w:val="lightGray"/>
                  </w:rPr>
                  <w:t xml:space="preserve">  </w:t>
                </w:r>
                <w:r w:rsidR="003E4C6A">
                  <w:rPr>
                    <w:rFonts w:ascii="Arial" w:hAnsi="Arial" w:cs="Arial"/>
                    <w:sz w:val="22"/>
                    <w:szCs w:val="22"/>
                    <w:highlight w:val="lightGray"/>
                  </w:rPr>
                  <w:t xml:space="preserve"> </w:t>
                </w:r>
                <w:r w:rsidR="002C60A2" w:rsidRPr="003E4C6A">
                  <w:rPr>
                    <w:rFonts w:ascii="Arial" w:hAnsi="Arial" w:cs="Arial"/>
                    <w:sz w:val="22"/>
                    <w:szCs w:val="22"/>
                    <w:highlight w:val="lightGray"/>
                  </w:rPr>
                  <w:t xml:space="preserve">  </w:t>
                </w:r>
              </w:sdtContent>
            </w:sdt>
          </w:p>
        </w:tc>
        <w:tc>
          <w:tcPr>
            <w:tcW w:w="1170" w:type="dxa"/>
            <w:shd w:val="clear" w:color="auto" w:fill="DBE5F1" w:themeFill="accent1" w:themeFillTint="33"/>
            <w:vAlign w:val="center"/>
          </w:tcPr>
          <w:p w:rsidR="001144B5" w:rsidRPr="00F94BD0" w:rsidRDefault="00FD1EFA" w:rsidP="00AE538A">
            <w:pPr>
              <w:tabs>
                <w:tab w:val="left" w:leader="underscore" w:pos="5760"/>
                <w:tab w:val="left" w:leader="underscore" w:pos="10440"/>
              </w:tabs>
              <w:jc w:val="right"/>
              <w:rPr>
                <w:rFonts w:ascii="Arial" w:hAnsi="Arial" w:cs="Arial"/>
                <w:sz w:val="22"/>
                <w:szCs w:val="22"/>
              </w:rPr>
            </w:pPr>
            <w:r w:rsidRPr="00F94BD0">
              <w:rPr>
                <w:rFonts w:ascii="Arial" w:hAnsi="Arial" w:cs="Arial"/>
                <w:sz w:val="22"/>
                <w:szCs w:val="22"/>
              </w:rPr>
              <w:t xml:space="preserve">$ </w:t>
            </w:r>
            <w:sdt>
              <w:sdtPr>
                <w:rPr>
                  <w:rFonts w:ascii="Arial" w:hAnsi="Arial" w:cs="Arial"/>
                  <w:sz w:val="22"/>
                  <w:szCs w:val="22"/>
                  <w:highlight w:val="lightGray"/>
                </w:rPr>
                <w:id w:val="-1759969189"/>
                <w:placeholder>
                  <w:docPart w:val="9FC2B79ED6E84239827572D92BFCC658"/>
                </w:placeholder>
                <w:text/>
              </w:sdtPr>
              <w:sdtEndPr/>
              <w:sdtContent>
                <w:r w:rsidR="003E4C6A" w:rsidRPr="003E4C6A">
                  <w:rPr>
                    <w:rFonts w:ascii="Arial" w:hAnsi="Arial" w:cs="Arial"/>
                    <w:sz w:val="22"/>
                    <w:szCs w:val="22"/>
                    <w:highlight w:val="lightGray"/>
                  </w:rPr>
                  <w:t xml:space="preserve">  </w:t>
                </w:r>
                <w:r w:rsidR="003E4C6A">
                  <w:rPr>
                    <w:rFonts w:ascii="Arial" w:hAnsi="Arial" w:cs="Arial"/>
                    <w:sz w:val="22"/>
                    <w:szCs w:val="22"/>
                    <w:highlight w:val="lightGray"/>
                  </w:rPr>
                  <w:t xml:space="preserve"> </w:t>
                </w:r>
                <w:r w:rsidR="003E4C6A" w:rsidRPr="003E4C6A">
                  <w:rPr>
                    <w:rFonts w:ascii="Arial" w:hAnsi="Arial" w:cs="Arial"/>
                    <w:sz w:val="22"/>
                    <w:szCs w:val="22"/>
                    <w:highlight w:val="lightGray"/>
                  </w:rPr>
                  <w:t xml:space="preserve">  </w:t>
                </w:r>
              </w:sdtContent>
            </w:sdt>
          </w:p>
        </w:tc>
      </w:tr>
      <w:tr w:rsidR="00CB577E" w:rsidRPr="00F94BD0" w:rsidTr="00AE538A">
        <w:trPr>
          <w:trHeight w:val="288"/>
          <w:jc w:val="center"/>
        </w:trPr>
        <w:tc>
          <w:tcPr>
            <w:tcW w:w="653" w:type="dxa"/>
            <w:shd w:val="clear" w:color="auto" w:fill="auto"/>
          </w:tcPr>
          <w:p w:rsidR="00CB577E" w:rsidRPr="00F94BD0" w:rsidRDefault="00CB577E" w:rsidP="00995CD2">
            <w:pPr>
              <w:tabs>
                <w:tab w:val="left" w:leader="underscore" w:pos="5760"/>
                <w:tab w:val="left" w:leader="underscore" w:pos="10440"/>
              </w:tabs>
              <w:rPr>
                <w:rFonts w:ascii="Arial" w:hAnsi="Arial" w:cs="Arial"/>
                <w:sz w:val="22"/>
                <w:szCs w:val="22"/>
              </w:rPr>
            </w:pPr>
            <w:r w:rsidRPr="00F94BD0">
              <w:rPr>
                <w:rFonts w:ascii="Arial" w:hAnsi="Arial" w:cs="Arial"/>
                <w:sz w:val="22"/>
                <w:szCs w:val="22"/>
              </w:rPr>
              <w:lastRenderedPageBreak/>
              <w:t>3.</w:t>
            </w:r>
          </w:p>
        </w:tc>
        <w:tc>
          <w:tcPr>
            <w:tcW w:w="9517" w:type="dxa"/>
            <w:gridSpan w:val="4"/>
            <w:shd w:val="clear" w:color="auto" w:fill="auto"/>
          </w:tcPr>
          <w:p w:rsidR="00CB577E" w:rsidRPr="00F94BD0" w:rsidRDefault="00CB577E" w:rsidP="00CB577E">
            <w:pPr>
              <w:tabs>
                <w:tab w:val="left" w:leader="underscore" w:pos="5760"/>
                <w:tab w:val="left" w:leader="underscore" w:pos="10440"/>
              </w:tabs>
              <w:rPr>
                <w:rFonts w:ascii="Arial" w:hAnsi="Arial" w:cs="Arial"/>
                <w:sz w:val="22"/>
                <w:szCs w:val="22"/>
              </w:rPr>
            </w:pPr>
            <w:r w:rsidRPr="00F94BD0">
              <w:rPr>
                <w:rFonts w:ascii="Arial" w:hAnsi="Arial" w:cs="Arial"/>
                <w:sz w:val="22"/>
                <w:szCs w:val="22"/>
              </w:rPr>
              <w:t xml:space="preserve">Repair </w:t>
            </w:r>
            <w:r w:rsidR="006F7B04">
              <w:rPr>
                <w:rFonts w:ascii="Arial" w:hAnsi="Arial" w:cs="Arial"/>
                <w:sz w:val="22"/>
                <w:szCs w:val="22"/>
              </w:rPr>
              <w:t xml:space="preserve">Requests </w:t>
            </w:r>
            <w:r w:rsidRPr="00F94BD0">
              <w:rPr>
                <w:rFonts w:ascii="Arial" w:hAnsi="Arial" w:cs="Arial"/>
                <w:sz w:val="22"/>
                <w:szCs w:val="22"/>
              </w:rPr>
              <w:t>response time:</w:t>
            </w:r>
          </w:p>
        </w:tc>
      </w:tr>
      <w:tr w:rsidR="00CB577E" w:rsidTr="00AE538A">
        <w:trPr>
          <w:trHeight w:val="288"/>
          <w:jc w:val="center"/>
        </w:trPr>
        <w:tc>
          <w:tcPr>
            <w:tcW w:w="10170" w:type="dxa"/>
            <w:gridSpan w:val="5"/>
            <w:shd w:val="clear" w:color="auto" w:fill="DBE5F1" w:themeFill="accent1" w:themeFillTint="33"/>
          </w:tcPr>
          <w:sdt>
            <w:sdtPr>
              <w:rPr>
                <w:rFonts w:ascii="Arial" w:hAnsi="Arial" w:cs="Arial"/>
                <w:sz w:val="22"/>
                <w:szCs w:val="22"/>
                <w:highlight w:val="lightGray"/>
              </w:rPr>
              <w:id w:val="-857280934"/>
              <w:placeholder>
                <w:docPart w:val="B49F8FB6694E4639A7A5571B69B7CF4E"/>
              </w:placeholder>
              <w:text/>
            </w:sdtPr>
            <w:sdtEndPr/>
            <w:sdtContent>
              <w:p w:rsidR="00CB577E" w:rsidRPr="00F94BD0" w:rsidRDefault="003E4C6A" w:rsidP="00CB577E">
                <w:pPr>
                  <w:tabs>
                    <w:tab w:val="left" w:leader="underscore" w:pos="5760"/>
                    <w:tab w:val="left" w:leader="underscore" w:pos="10440"/>
                  </w:tabs>
                  <w:rPr>
                    <w:rFonts w:ascii="Arial" w:hAnsi="Arial" w:cs="Arial"/>
                    <w:sz w:val="22"/>
                    <w:szCs w:val="22"/>
                  </w:rPr>
                </w:pPr>
                <w:r w:rsidRPr="003E4C6A">
                  <w:rPr>
                    <w:rFonts w:ascii="Arial" w:hAnsi="Arial" w:cs="Arial"/>
                    <w:sz w:val="22"/>
                    <w:szCs w:val="22"/>
                    <w:highlight w:val="lightGray"/>
                  </w:rPr>
                  <w:t xml:space="preserve">  </w:t>
                </w:r>
                <w:r>
                  <w:rPr>
                    <w:rFonts w:ascii="Arial" w:hAnsi="Arial" w:cs="Arial"/>
                    <w:sz w:val="22"/>
                    <w:szCs w:val="22"/>
                    <w:highlight w:val="lightGray"/>
                  </w:rPr>
                  <w:t xml:space="preserve">   </w:t>
                </w:r>
                <w:r w:rsidRPr="003E4C6A">
                  <w:rPr>
                    <w:rFonts w:ascii="Arial" w:hAnsi="Arial" w:cs="Arial"/>
                    <w:sz w:val="22"/>
                    <w:szCs w:val="22"/>
                    <w:highlight w:val="lightGray"/>
                  </w:rPr>
                  <w:t xml:space="preserve">     </w:t>
                </w:r>
              </w:p>
            </w:sdtContent>
          </w:sdt>
          <w:p w:rsidR="00CB6D01" w:rsidRPr="00F94BD0" w:rsidRDefault="00CB6D01" w:rsidP="00CB577E">
            <w:pPr>
              <w:tabs>
                <w:tab w:val="left" w:leader="underscore" w:pos="5760"/>
                <w:tab w:val="left" w:leader="underscore" w:pos="10440"/>
              </w:tabs>
              <w:rPr>
                <w:rFonts w:ascii="Arial" w:hAnsi="Arial" w:cs="Arial"/>
                <w:sz w:val="22"/>
                <w:szCs w:val="22"/>
              </w:rPr>
            </w:pPr>
          </w:p>
        </w:tc>
      </w:tr>
      <w:tr w:rsidR="00447ADC" w:rsidTr="00AE538A">
        <w:trPr>
          <w:trHeight w:val="288"/>
          <w:jc w:val="center"/>
        </w:trPr>
        <w:tc>
          <w:tcPr>
            <w:tcW w:w="653" w:type="dxa"/>
            <w:shd w:val="clear" w:color="auto" w:fill="auto"/>
          </w:tcPr>
          <w:p w:rsidR="00447ADC" w:rsidRPr="00F94BD0" w:rsidRDefault="00447ADC" w:rsidP="00447ADC">
            <w:pPr>
              <w:tabs>
                <w:tab w:val="left" w:leader="underscore" w:pos="5760"/>
                <w:tab w:val="left" w:leader="underscore" w:pos="10440"/>
              </w:tabs>
              <w:rPr>
                <w:rFonts w:ascii="Arial" w:hAnsi="Arial" w:cs="Arial"/>
                <w:sz w:val="22"/>
                <w:szCs w:val="22"/>
              </w:rPr>
            </w:pPr>
            <w:r w:rsidRPr="00F94BD0">
              <w:rPr>
                <w:rFonts w:ascii="Arial" w:hAnsi="Arial" w:cs="Arial"/>
                <w:sz w:val="22"/>
                <w:szCs w:val="22"/>
              </w:rPr>
              <w:t>4.</w:t>
            </w:r>
          </w:p>
        </w:tc>
        <w:tc>
          <w:tcPr>
            <w:tcW w:w="9517" w:type="dxa"/>
            <w:gridSpan w:val="4"/>
            <w:shd w:val="clear" w:color="auto" w:fill="auto"/>
          </w:tcPr>
          <w:p w:rsidR="00447ADC" w:rsidRPr="00F94BD0" w:rsidRDefault="00CB577E" w:rsidP="00CB577E">
            <w:pPr>
              <w:tabs>
                <w:tab w:val="left" w:leader="underscore" w:pos="5760"/>
                <w:tab w:val="left" w:leader="underscore" w:pos="10440"/>
              </w:tabs>
              <w:rPr>
                <w:rFonts w:ascii="Arial" w:hAnsi="Arial" w:cs="Arial"/>
                <w:sz w:val="22"/>
                <w:szCs w:val="22"/>
              </w:rPr>
            </w:pPr>
            <w:r w:rsidRPr="00F94BD0">
              <w:rPr>
                <w:rFonts w:ascii="Arial" w:hAnsi="Arial" w:cs="Arial"/>
                <w:sz w:val="22"/>
                <w:szCs w:val="22"/>
              </w:rPr>
              <w:t>I</w:t>
            </w:r>
            <w:r w:rsidR="00447ADC" w:rsidRPr="00F94BD0">
              <w:rPr>
                <w:rFonts w:ascii="Arial" w:hAnsi="Arial" w:cs="Arial"/>
                <w:sz w:val="22"/>
                <w:szCs w:val="22"/>
              </w:rPr>
              <w:t>nclusions/</w:t>
            </w:r>
            <w:r w:rsidRPr="00F94BD0">
              <w:rPr>
                <w:rFonts w:ascii="Arial" w:hAnsi="Arial" w:cs="Arial"/>
                <w:sz w:val="22"/>
                <w:szCs w:val="22"/>
              </w:rPr>
              <w:t>E</w:t>
            </w:r>
            <w:r w:rsidR="00447ADC" w:rsidRPr="00F94BD0">
              <w:rPr>
                <w:rFonts w:ascii="Arial" w:hAnsi="Arial" w:cs="Arial"/>
                <w:sz w:val="22"/>
                <w:szCs w:val="22"/>
              </w:rPr>
              <w:t xml:space="preserve">xclusions, </w:t>
            </w:r>
            <w:r w:rsidRPr="00F94BD0">
              <w:rPr>
                <w:rFonts w:ascii="Arial" w:hAnsi="Arial" w:cs="Arial"/>
                <w:sz w:val="22"/>
                <w:szCs w:val="22"/>
              </w:rPr>
              <w:t xml:space="preserve">Other, </w:t>
            </w:r>
            <w:r w:rsidR="00447ADC" w:rsidRPr="00F94BD0">
              <w:rPr>
                <w:rFonts w:ascii="Arial" w:hAnsi="Arial" w:cs="Arial"/>
                <w:sz w:val="22"/>
                <w:szCs w:val="22"/>
              </w:rPr>
              <w:t>etc.</w:t>
            </w:r>
            <w:r w:rsidRPr="00F94BD0">
              <w:rPr>
                <w:rFonts w:ascii="Arial" w:hAnsi="Arial" w:cs="Arial"/>
                <w:sz w:val="22"/>
                <w:szCs w:val="22"/>
              </w:rPr>
              <w:t>:</w:t>
            </w:r>
          </w:p>
        </w:tc>
      </w:tr>
      <w:tr w:rsidR="00E80147" w:rsidTr="00AE538A">
        <w:trPr>
          <w:trHeight w:val="288"/>
          <w:jc w:val="center"/>
        </w:trPr>
        <w:tc>
          <w:tcPr>
            <w:tcW w:w="10170" w:type="dxa"/>
            <w:gridSpan w:val="5"/>
            <w:shd w:val="clear" w:color="auto" w:fill="DBE5F1" w:themeFill="accent1" w:themeFillTint="33"/>
          </w:tcPr>
          <w:sdt>
            <w:sdtPr>
              <w:rPr>
                <w:rFonts w:ascii="Arial" w:hAnsi="Arial" w:cs="Arial"/>
                <w:sz w:val="22"/>
                <w:szCs w:val="22"/>
                <w:highlight w:val="lightGray"/>
              </w:rPr>
              <w:id w:val="200907542"/>
              <w:placeholder>
                <w:docPart w:val="80E42AE9E305475BBE9BB328F597ECC0"/>
              </w:placeholder>
              <w:text/>
            </w:sdtPr>
            <w:sdtEndPr/>
            <w:sdtContent>
              <w:p w:rsidR="00E80147" w:rsidRPr="00F94BD0" w:rsidRDefault="003E4C6A" w:rsidP="00E80147">
                <w:pPr>
                  <w:tabs>
                    <w:tab w:val="left" w:leader="underscore" w:pos="5760"/>
                    <w:tab w:val="left" w:leader="underscore" w:pos="10440"/>
                  </w:tabs>
                  <w:rPr>
                    <w:rFonts w:ascii="Arial" w:hAnsi="Arial" w:cs="Arial"/>
                    <w:sz w:val="22"/>
                    <w:szCs w:val="22"/>
                  </w:rPr>
                </w:pPr>
                <w:r w:rsidRPr="003E4C6A">
                  <w:rPr>
                    <w:rFonts w:ascii="Arial" w:hAnsi="Arial" w:cs="Arial"/>
                    <w:sz w:val="22"/>
                    <w:szCs w:val="22"/>
                    <w:highlight w:val="lightGray"/>
                  </w:rPr>
                  <w:t xml:space="preserve">  </w:t>
                </w:r>
                <w:r>
                  <w:rPr>
                    <w:rFonts w:ascii="Arial" w:hAnsi="Arial" w:cs="Arial"/>
                    <w:sz w:val="22"/>
                    <w:szCs w:val="22"/>
                    <w:highlight w:val="lightGray"/>
                  </w:rPr>
                  <w:t xml:space="preserve">     </w:t>
                </w:r>
                <w:r w:rsidRPr="003E4C6A">
                  <w:rPr>
                    <w:rFonts w:ascii="Arial" w:hAnsi="Arial" w:cs="Arial"/>
                    <w:sz w:val="22"/>
                    <w:szCs w:val="22"/>
                    <w:highlight w:val="lightGray"/>
                  </w:rPr>
                  <w:t xml:space="preserve">   </w:t>
                </w:r>
              </w:p>
            </w:sdtContent>
          </w:sdt>
          <w:p w:rsidR="00E80147" w:rsidRPr="00F94BD0" w:rsidRDefault="00E80147" w:rsidP="00E80147">
            <w:pPr>
              <w:tabs>
                <w:tab w:val="left" w:leader="underscore" w:pos="5760"/>
                <w:tab w:val="left" w:leader="underscore" w:pos="10440"/>
              </w:tabs>
              <w:rPr>
                <w:rFonts w:ascii="Arial" w:hAnsi="Arial" w:cs="Arial"/>
                <w:sz w:val="22"/>
                <w:szCs w:val="22"/>
              </w:rPr>
            </w:pPr>
          </w:p>
          <w:p w:rsidR="00E80147" w:rsidRPr="00F94BD0" w:rsidRDefault="00E80147" w:rsidP="00E80147">
            <w:pPr>
              <w:tabs>
                <w:tab w:val="left" w:leader="underscore" w:pos="5760"/>
                <w:tab w:val="left" w:leader="underscore" w:pos="10440"/>
              </w:tabs>
              <w:rPr>
                <w:rFonts w:ascii="Arial" w:hAnsi="Arial" w:cs="Arial"/>
                <w:sz w:val="22"/>
                <w:szCs w:val="22"/>
              </w:rPr>
            </w:pPr>
          </w:p>
          <w:p w:rsidR="00E80147" w:rsidRPr="00F94BD0" w:rsidRDefault="00E80147" w:rsidP="00E80147">
            <w:pPr>
              <w:tabs>
                <w:tab w:val="left" w:leader="underscore" w:pos="5760"/>
                <w:tab w:val="left" w:leader="underscore" w:pos="10440"/>
              </w:tabs>
              <w:rPr>
                <w:rFonts w:ascii="Arial" w:hAnsi="Arial" w:cs="Arial"/>
                <w:sz w:val="22"/>
                <w:szCs w:val="22"/>
              </w:rPr>
            </w:pPr>
          </w:p>
          <w:p w:rsidR="00E80147" w:rsidRPr="00F94BD0" w:rsidRDefault="00E80147" w:rsidP="00E80147">
            <w:pPr>
              <w:tabs>
                <w:tab w:val="left" w:leader="underscore" w:pos="5760"/>
                <w:tab w:val="left" w:leader="underscore" w:pos="10440"/>
              </w:tabs>
              <w:rPr>
                <w:rFonts w:ascii="Arial" w:hAnsi="Arial" w:cs="Arial"/>
                <w:sz w:val="22"/>
                <w:szCs w:val="22"/>
              </w:rPr>
            </w:pPr>
          </w:p>
          <w:p w:rsidR="00E80147" w:rsidRPr="00F94BD0" w:rsidRDefault="00E80147" w:rsidP="00E80147">
            <w:pPr>
              <w:tabs>
                <w:tab w:val="left" w:leader="underscore" w:pos="5760"/>
                <w:tab w:val="left" w:leader="underscore" w:pos="10440"/>
              </w:tabs>
              <w:rPr>
                <w:rFonts w:ascii="Arial" w:hAnsi="Arial" w:cs="Arial"/>
                <w:sz w:val="22"/>
                <w:szCs w:val="22"/>
              </w:rPr>
            </w:pPr>
          </w:p>
        </w:tc>
      </w:tr>
    </w:tbl>
    <w:tbl>
      <w:tblPr>
        <w:tblStyle w:val="TableGrid"/>
        <w:tblpPr w:leftFromText="180" w:rightFromText="180" w:vertAnchor="text" w:horzAnchor="margin" w:tblpXSpec="center" w:tblpY="1673"/>
        <w:tblW w:w="10278" w:type="dxa"/>
        <w:tblLook w:val="04A0" w:firstRow="1" w:lastRow="0" w:firstColumn="1" w:lastColumn="0" w:noHBand="0" w:noVBand="1"/>
      </w:tblPr>
      <w:tblGrid>
        <w:gridCol w:w="2358"/>
        <w:gridCol w:w="7920"/>
      </w:tblGrid>
      <w:tr w:rsidR="00D027EC" w:rsidRPr="00F94BD0" w:rsidTr="00B82D7C">
        <w:tc>
          <w:tcPr>
            <w:tcW w:w="2358" w:type="dxa"/>
          </w:tcPr>
          <w:p w:rsidR="00D027EC" w:rsidRPr="00F94BD0" w:rsidRDefault="00D027EC" w:rsidP="00B82D7C">
            <w:pPr>
              <w:pStyle w:val="BodyText"/>
              <w:spacing w:before="60"/>
              <w:jc w:val="right"/>
              <w:rPr>
                <w:rFonts w:ascii="Arial" w:hAnsi="Arial" w:cs="Arial"/>
                <w:b/>
                <w:bCs/>
                <w:szCs w:val="22"/>
              </w:rPr>
            </w:pPr>
            <w:r w:rsidRPr="00F94BD0">
              <w:rPr>
                <w:rFonts w:ascii="Arial" w:hAnsi="Arial" w:cs="Arial"/>
                <w:b/>
                <w:bCs/>
                <w:szCs w:val="22"/>
              </w:rPr>
              <w:t>*Vendor Signature:</w:t>
            </w:r>
          </w:p>
        </w:tc>
        <w:tc>
          <w:tcPr>
            <w:tcW w:w="7920" w:type="dxa"/>
            <w:shd w:val="clear" w:color="auto" w:fill="DBE5F1" w:themeFill="accent1" w:themeFillTint="33"/>
          </w:tcPr>
          <w:p w:rsidR="00D027EC" w:rsidRPr="00F94BD0" w:rsidRDefault="00D027EC" w:rsidP="00B82D7C">
            <w:pPr>
              <w:pStyle w:val="BodyText"/>
              <w:spacing w:before="60"/>
              <w:rPr>
                <w:rFonts w:ascii="Arial" w:hAnsi="Arial" w:cs="Arial"/>
                <w:bCs/>
                <w:szCs w:val="22"/>
              </w:rPr>
            </w:pPr>
          </w:p>
        </w:tc>
      </w:tr>
      <w:tr w:rsidR="00D027EC" w:rsidRPr="00F94BD0" w:rsidTr="00B82D7C">
        <w:tc>
          <w:tcPr>
            <w:tcW w:w="2358" w:type="dxa"/>
          </w:tcPr>
          <w:p w:rsidR="00D027EC" w:rsidRPr="00F94BD0" w:rsidRDefault="00D027EC" w:rsidP="00B82D7C">
            <w:pPr>
              <w:pStyle w:val="BodyText"/>
              <w:spacing w:before="60"/>
              <w:jc w:val="right"/>
              <w:rPr>
                <w:rFonts w:ascii="Arial" w:hAnsi="Arial" w:cs="Arial"/>
                <w:b/>
                <w:bCs/>
                <w:szCs w:val="22"/>
              </w:rPr>
            </w:pPr>
            <w:r w:rsidRPr="00F94BD0">
              <w:rPr>
                <w:rFonts w:ascii="Arial" w:hAnsi="Arial" w:cs="Arial"/>
                <w:b/>
                <w:bCs/>
                <w:szCs w:val="22"/>
              </w:rPr>
              <w:t>Printed Name:</w:t>
            </w:r>
          </w:p>
        </w:tc>
        <w:sdt>
          <w:sdtPr>
            <w:rPr>
              <w:rFonts w:ascii="Arial" w:hAnsi="Arial" w:cs="Arial"/>
              <w:bCs/>
              <w:szCs w:val="22"/>
              <w:highlight w:val="lightGray"/>
            </w:rPr>
            <w:id w:val="76722063"/>
            <w:placeholder>
              <w:docPart w:val="AADB7913A02F4CE1A7038ED63B5AD109"/>
            </w:placeholder>
            <w:text/>
          </w:sdtPr>
          <w:sdtEndPr/>
          <w:sdtContent>
            <w:tc>
              <w:tcPr>
                <w:tcW w:w="7920" w:type="dxa"/>
                <w:shd w:val="clear" w:color="auto" w:fill="DBE5F1" w:themeFill="accent1" w:themeFillTint="33"/>
              </w:tcPr>
              <w:p w:rsidR="00D027EC" w:rsidRPr="00F94BD0" w:rsidRDefault="003E4C6A" w:rsidP="003E4C6A">
                <w:pPr>
                  <w:pStyle w:val="BodyText"/>
                  <w:spacing w:before="60"/>
                  <w:rPr>
                    <w:rFonts w:ascii="Arial" w:hAnsi="Arial" w:cs="Arial"/>
                    <w:bCs/>
                    <w:i/>
                    <w:szCs w:val="22"/>
                  </w:rPr>
                </w:pPr>
                <w:r w:rsidRPr="003E4C6A">
                  <w:rPr>
                    <w:rFonts w:ascii="Arial" w:hAnsi="Arial" w:cs="Arial"/>
                    <w:bCs/>
                    <w:szCs w:val="22"/>
                    <w:highlight w:val="lightGray"/>
                  </w:rPr>
                  <w:t xml:space="preserve">       </w:t>
                </w:r>
              </w:p>
            </w:tc>
          </w:sdtContent>
        </w:sdt>
      </w:tr>
    </w:tbl>
    <w:p w:rsidR="00E14511" w:rsidRPr="00F94BD0" w:rsidRDefault="00E14511" w:rsidP="006F7B04">
      <w:pPr>
        <w:pStyle w:val="BodyText"/>
        <w:spacing w:before="240"/>
        <w:jc w:val="both"/>
        <w:rPr>
          <w:rFonts w:ascii="Arial" w:hAnsi="Arial" w:cs="Arial"/>
          <w:bCs/>
          <w:szCs w:val="22"/>
        </w:rPr>
      </w:pPr>
      <w:r w:rsidRPr="00F94BD0">
        <w:rPr>
          <w:rFonts w:ascii="Arial" w:hAnsi="Arial" w:cs="Arial"/>
          <w:bCs/>
          <w:szCs w:val="22"/>
        </w:rPr>
        <w:t xml:space="preserve">If selected by the Court, Vendor agrees </w:t>
      </w:r>
      <w:r w:rsidR="00DC3DA0" w:rsidRPr="00F94BD0">
        <w:rPr>
          <w:rFonts w:ascii="Arial" w:hAnsi="Arial" w:cs="Arial"/>
          <w:bCs/>
          <w:szCs w:val="22"/>
        </w:rPr>
        <w:t xml:space="preserve">to </w:t>
      </w:r>
      <w:r w:rsidRPr="00F94BD0">
        <w:rPr>
          <w:rFonts w:ascii="Arial" w:hAnsi="Arial" w:cs="Arial"/>
          <w:bCs/>
          <w:szCs w:val="22"/>
        </w:rPr>
        <w:t>(i) sell</w:t>
      </w:r>
      <w:r w:rsidR="00F94BD0" w:rsidRPr="00F94BD0">
        <w:rPr>
          <w:rFonts w:ascii="Arial" w:hAnsi="Arial" w:cs="Arial"/>
          <w:bCs/>
          <w:szCs w:val="22"/>
        </w:rPr>
        <w:t>/perform</w:t>
      </w:r>
      <w:r w:rsidRPr="00F94BD0">
        <w:rPr>
          <w:rFonts w:ascii="Arial" w:hAnsi="Arial" w:cs="Arial"/>
          <w:bCs/>
          <w:szCs w:val="22"/>
        </w:rPr>
        <w:t xml:space="preserve"> the requested services to the Court at the prices</w:t>
      </w:r>
      <w:r w:rsidR="00DC3DA0" w:rsidRPr="00F94BD0">
        <w:rPr>
          <w:rFonts w:ascii="Arial" w:hAnsi="Arial" w:cs="Arial"/>
          <w:bCs/>
          <w:szCs w:val="22"/>
        </w:rPr>
        <w:t>;</w:t>
      </w:r>
      <w:r w:rsidR="006F7B04">
        <w:rPr>
          <w:rFonts w:ascii="Arial" w:hAnsi="Arial" w:cs="Arial"/>
          <w:bCs/>
          <w:szCs w:val="22"/>
        </w:rPr>
        <w:t xml:space="preserve"> </w:t>
      </w:r>
      <w:r w:rsidRPr="00F94BD0">
        <w:rPr>
          <w:rFonts w:ascii="Arial" w:hAnsi="Arial" w:cs="Arial"/>
          <w:bCs/>
          <w:szCs w:val="22"/>
        </w:rPr>
        <w:t xml:space="preserve">(ii) perform the services to the Court </w:t>
      </w:r>
      <w:r w:rsidR="00DC3DA0" w:rsidRPr="00F94BD0">
        <w:rPr>
          <w:rFonts w:ascii="Arial" w:hAnsi="Arial" w:cs="Arial"/>
          <w:bCs/>
          <w:szCs w:val="22"/>
        </w:rPr>
        <w:t xml:space="preserve">for </w:t>
      </w:r>
      <w:r w:rsidRPr="00F94BD0">
        <w:rPr>
          <w:rFonts w:ascii="Arial" w:hAnsi="Arial" w:cs="Arial"/>
          <w:bCs/>
          <w:szCs w:val="22"/>
        </w:rPr>
        <w:t>the date</w:t>
      </w:r>
      <w:r w:rsidR="00DC3DA0" w:rsidRPr="00F94BD0">
        <w:rPr>
          <w:rFonts w:ascii="Arial" w:hAnsi="Arial" w:cs="Arial"/>
          <w:bCs/>
          <w:szCs w:val="22"/>
        </w:rPr>
        <w:t>s specified above; and (iii) that the purchase will be governed solely by the Court’s contract (attached) without regard to an</w:t>
      </w:r>
      <w:bookmarkStart w:id="1" w:name="_GoBack"/>
      <w:bookmarkEnd w:id="1"/>
      <w:r w:rsidR="00DC3DA0" w:rsidRPr="00F94BD0">
        <w:rPr>
          <w:rFonts w:ascii="Arial" w:hAnsi="Arial" w:cs="Arial"/>
          <w:bCs/>
          <w:szCs w:val="22"/>
        </w:rPr>
        <w:t>y additional or other terms and condition proposed by Vendor.  Vendor acknowledges that this RFQ is governed by the Count’s Rules Governing IT RFQs.</w:t>
      </w:r>
    </w:p>
    <w:p w:rsidR="003B7F2F" w:rsidRDefault="00DC3DA0" w:rsidP="00B82D7C">
      <w:pPr>
        <w:pStyle w:val="BodyText"/>
        <w:spacing w:before="120"/>
        <w:rPr>
          <w:rFonts w:ascii="Arial" w:hAnsi="Arial" w:cs="Arial"/>
          <w:bCs/>
          <w:szCs w:val="22"/>
        </w:rPr>
      </w:pPr>
      <w:r w:rsidRPr="00F94BD0">
        <w:rPr>
          <w:rFonts w:ascii="Arial" w:hAnsi="Arial" w:cs="Arial"/>
          <w:bCs/>
          <w:szCs w:val="22"/>
        </w:rPr>
        <w:t>*Bidder signatures:  for any written solicitation, regardless of dolla</w:t>
      </w:r>
      <w:r w:rsidR="001962D6" w:rsidRPr="00F94BD0">
        <w:rPr>
          <w:rFonts w:ascii="Arial" w:hAnsi="Arial" w:cs="Arial"/>
          <w:bCs/>
          <w:szCs w:val="22"/>
        </w:rPr>
        <w:t xml:space="preserve">r </w:t>
      </w:r>
      <w:r w:rsidRPr="00F94BD0">
        <w:rPr>
          <w:rFonts w:ascii="Arial" w:hAnsi="Arial" w:cs="Arial"/>
          <w:bCs/>
          <w:szCs w:val="22"/>
        </w:rPr>
        <w:t>value, solicitation format or delivery metho</w:t>
      </w:r>
      <w:r w:rsidR="001962D6" w:rsidRPr="00F94BD0">
        <w:rPr>
          <w:rFonts w:ascii="Arial" w:hAnsi="Arial" w:cs="Arial"/>
          <w:bCs/>
          <w:szCs w:val="22"/>
        </w:rPr>
        <w:t>d, Bids should incl</w:t>
      </w:r>
      <w:r w:rsidR="00927920">
        <w:rPr>
          <w:rFonts w:ascii="Arial" w:hAnsi="Arial" w:cs="Arial"/>
          <w:bCs/>
          <w:szCs w:val="22"/>
        </w:rPr>
        <w:t>u</w:t>
      </w:r>
      <w:r w:rsidR="001962D6" w:rsidRPr="00F94BD0">
        <w:rPr>
          <w:rFonts w:ascii="Arial" w:hAnsi="Arial" w:cs="Arial"/>
          <w:bCs/>
          <w:szCs w:val="22"/>
        </w:rPr>
        <w:t>de the signature of an authoriz</w:t>
      </w:r>
      <w:r w:rsidR="00D027EC" w:rsidRPr="00F94BD0">
        <w:rPr>
          <w:rFonts w:ascii="Arial" w:hAnsi="Arial" w:cs="Arial"/>
          <w:bCs/>
          <w:szCs w:val="22"/>
        </w:rPr>
        <w:t>ed representative of the Bidder.</w:t>
      </w:r>
    </w:p>
    <w:tbl>
      <w:tblPr>
        <w:tblStyle w:val="TableGrid"/>
        <w:tblpPr w:leftFromText="180" w:rightFromText="180" w:vertAnchor="text" w:horzAnchor="margin" w:tblpXSpec="center" w:tblpY="236"/>
        <w:tblW w:w="10278" w:type="dxa"/>
        <w:tblLook w:val="04A0" w:firstRow="1" w:lastRow="0" w:firstColumn="1" w:lastColumn="0" w:noHBand="0" w:noVBand="1"/>
      </w:tblPr>
      <w:tblGrid>
        <w:gridCol w:w="2358"/>
        <w:gridCol w:w="7920"/>
      </w:tblGrid>
      <w:tr w:rsidR="00283771" w:rsidTr="00283771">
        <w:tc>
          <w:tcPr>
            <w:tcW w:w="2358" w:type="dxa"/>
          </w:tcPr>
          <w:p w:rsidR="00283771" w:rsidRPr="00DC3DA0" w:rsidRDefault="00283771" w:rsidP="00283771">
            <w:pPr>
              <w:pStyle w:val="BodyText"/>
              <w:spacing w:before="60"/>
              <w:jc w:val="right"/>
              <w:rPr>
                <w:rFonts w:ascii="Arial" w:hAnsi="Arial" w:cs="Arial"/>
                <w:b/>
                <w:bCs/>
                <w:sz w:val="20"/>
              </w:rPr>
            </w:pPr>
            <w:r w:rsidRPr="00DC3DA0">
              <w:rPr>
                <w:rFonts w:ascii="Arial" w:hAnsi="Arial" w:cs="Arial"/>
                <w:b/>
                <w:bCs/>
                <w:sz w:val="20"/>
              </w:rPr>
              <w:t>VENDOR NAME:</w:t>
            </w:r>
          </w:p>
        </w:tc>
        <w:sdt>
          <w:sdtPr>
            <w:rPr>
              <w:rFonts w:ascii="Arial" w:hAnsi="Arial" w:cs="Arial"/>
              <w:bCs/>
              <w:sz w:val="20"/>
              <w:highlight w:val="lightGray"/>
            </w:rPr>
            <w:id w:val="473802035"/>
            <w:placeholder>
              <w:docPart w:val="8E37F50327914A218766392615652B9F"/>
            </w:placeholder>
            <w:text/>
          </w:sdtPr>
          <w:sdtEndPr/>
          <w:sdtContent>
            <w:tc>
              <w:tcPr>
                <w:tcW w:w="7920" w:type="dxa"/>
                <w:tcBorders>
                  <w:bottom w:val="single" w:sz="4" w:space="0" w:color="auto"/>
                </w:tcBorders>
                <w:shd w:val="clear" w:color="auto" w:fill="DBE5F1" w:themeFill="accent1" w:themeFillTint="33"/>
              </w:tcPr>
              <w:p w:rsidR="00283771" w:rsidRPr="00DC3DA0" w:rsidRDefault="003E4C6A" w:rsidP="003E4C6A">
                <w:pPr>
                  <w:pStyle w:val="BodyText"/>
                  <w:spacing w:before="60"/>
                  <w:rPr>
                    <w:rFonts w:ascii="Arial" w:hAnsi="Arial" w:cs="Arial"/>
                    <w:bCs/>
                    <w:i/>
                    <w:sz w:val="20"/>
                  </w:rPr>
                </w:pPr>
                <w:r w:rsidRPr="003E4C6A">
                  <w:rPr>
                    <w:rFonts w:ascii="Arial" w:hAnsi="Arial" w:cs="Arial"/>
                    <w:bCs/>
                    <w:sz w:val="20"/>
                    <w:highlight w:val="lightGray"/>
                  </w:rPr>
                  <w:t xml:space="preserve">          </w:t>
                </w:r>
              </w:p>
            </w:tc>
          </w:sdtContent>
        </w:sdt>
      </w:tr>
      <w:tr w:rsidR="00283771" w:rsidTr="00283771">
        <w:tc>
          <w:tcPr>
            <w:tcW w:w="2358" w:type="dxa"/>
          </w:tcPr>
          <w:p w:rsidR="00283771" w:rsidRPr="00DC3DA0" w:rsidRDefault="00283771" w:rsidP="00283771">
            <w:pPr>
              <w:pStyle w:val="BodyText"/>
              <w:spacing w:before="60"/>
              <w:jc w:val="right"/>
              <w:rPr>
                <w:rFonts w:ascii="Arial" w:hAnsi="Arial" w:cs="Arial"/>
                <w:b/>
                <w:bCs/>
                <w:sz w:val="20"/>
              </w:rPr>
            </w:pPr>
            <w:r w:rsidRPr="00DC3DA0">
              <w:rPr>
                <w:rFonts w:ascii="Arial" w:hAnsi="Arial" w:cs="Arial"/>
                <w:b/>
                <w:bCs/>
                <w:sz w:val="20"/>
              </w:rPr>
              <w:t>VENDOR ADDRESS:</w:t>
            </w:r>
          </w:p>
        </w:tc>
        <w:sdt>
          <w:sdtPr>
            <w:rPr>
              <w:rFonts w:ascii="Arial" w:hAnsi="Arial" w:cs="Arial"/>
              <w:bCs/>
              <w:sz w:val="20"/>
              <w:highlight w:val="lightGray"/>
            </w:rPr>
            <w:id w:val="177482914"/>
            <w:placeholder>
              <w:docPart w:val="591040A90EEE42E98ED2D7ABB6168896"/>
            </w:placeholder>
            <w:text/>
          </w:sdtPr>
          <w:sdtEndPr/>
          <w:sdtContent>
            <w:tc>
              <w:tcPr>
                <w:tcW w:w="7920" w:type="dxa"/>
                <w:shd w:val="clear" w:color="auto" w:fill="DBE5F1" w:themeFill="accent1" w:themeFillTint="33"/>
              </w:tcPr>
              <w:p w:rsidR="00283771" w:rsidRPr="00DC3DA0" w:rsidRDefault="003E4C6A" w:rsidP="003E4C6A">
                <w:pPr>
                  <w:pStyle w:val="BodyText"/>
                  <w:spacing w:before="60"/>
                  <w:rPr>
                    <w:rFonts w:ascii="Arial" w:hAnsi="Arial" w:cs="Arial"/>
                    <w:bCs/>
                    <w:i/>
                    <w:sz w:val="20"/>
                  </w:rPr>
                </w:pPr>
                <w:r w:rsidRPr="003E4C6A">
                  <w:rPr>
                    <w:rFonts w:ascii="Arial" w:hAnsi="Arial" w:cs="Arial"/>
                    <w:bCs/>
                    <w:sz w:val="20"/>
                    <w:highlight w:val="lightGray"/>
                  </w:rPr>
                  <w:t xml:space="preserve">   </w:t>
                </w:r>
                <w:r>
                  <w:rPr>
                    <w:rFonts w:ascii="Arial" w:hAnsi="Arial" w:cs="Arial"/>
                    <w:bCs/>
                    <w:sz w:val="20"/>
                    <w:highlight w:val="lightGray"/>
                  </w:rPr>
                  <w:t xml:space="preserve">    </w:t>
                </w:r>
                <w:r w:rsidRPr="003E4C6A">
                  <w:rPr>
                    <w:rFonts w:ascii="Arial" w:hAnsi="Arial" w:cs="Arial"/>
                    <w:bCs/>
                    <w:sz w:val="20"/>
                    <w:highlight w:val="lightGray"/>
                  </w:rPr>
                  <w:t xml:space="preserve">   </w:t>
                </w:r>
              </w:p>
            </w:tc>
          </w:sdtContent>
        </w:sdt>
      </w:tr>
      <w:tr w:rsidR="00283771" w:rsidTr="00283771">
        <w:tc>
          <w:tcPr>
            <w:tcW w:w="2358" w:type="dxa"/>
          </w:tcPr>
          <w:p w:rsidR="00283771" w:rsidRPr="00DC3DA0" w:rsidRDefault="00283771" w:rsidP="00283771">
            <w:pPr>
              <w:pStyle w:val="BodyText"/>
              <w:spacing w:before="60"/>
              <w:jc w:val="right"/>
              <w:rPr>
                <w:rFonts w:ascii="Arial" w:hAnsi="Arial" w:cs="Arial"/>
                <w:b/>
                <w:bCs/>
                <w:sz w:val="20"/>
              </w:rPr>
            </w:pPr>
            <w:r w:rsidRPr="00DC3DA0">
              <w:rPr>
                <w:rFonts w:ascii="Arial" w:hAnsi="Arial" w:cs="Arial"/>
                <w:b/>
                <w:bCs/>
                <w:sz w:val="20"/>
              </w:rPr>
              <w:t>PHONE NUMBER:</w:t>
            </w:r>
          </w:p>
        </w:tc>
        <w:sdt>
          <w:sdtPr>
            <w:rPr>
              <w:rFonts w:ascii="Arial" w:hAnsi="Arial" w:cs="Arial"/>
              <w:bCs/>
              <w:sz w:val="20"/>
              <w:highlight w:val="lightGray"/>
            </w:rPr>
            <w:id w:val="-1739861205"/>
            <w:placeholder>
              <w:docPart w:val="454E76271E5C492E83675F42E3A42C8C"/>
            </w:placeholder>
            <w:text/>
          </w:sdtPr>
          <w:sdtEndPr/>
          <w:sdtContent>
            <w:tc>
              <w:tcPr>
                <w:tcW w:w="7920" w:type="dxa"/>
                <w:shd w:val="clear" w:color="auto" w:fill="DBE5F1" w:themeFill="accent1" w:themeFillTint="33"/>
              </w:tcPr>
              <w:p w:rsidR="00283771" w:rsidRPr="00DC3DA0" w:rsidRDefault="003E4C6A" w:rsidP="003E4C6A">
                <w:pPr>
                  <w:pStyle w:val="BodyText"/>
                  <w:spacing w:before="60"/>
                  <w:rPr>
                    <w:rFonts w:ascii="Arial" w:hAnsi="Arial" w:cs="Arial"/>
                    <w:bCs/>
                    <w:i/>
                    <w:sz w:val="20"/>
                  </w:rPr>
                </w:pPr>
                <w:r w:rsidRPr="003E4C6A">
                  <w:rPr>
                    <w:rFonts w:ascii="Arial" w:hAnsi="Arial" w:cs="Arial"/>
                    <w:bCs/>
                    <w:sz w:val="20"/>
                    <w:highlight w:val="lightGray"/>
                  </w:rPr>
                  <w:t xml:space="preserve"> </w:t>
                </w:r>
                <w:r>
                  <w:rPr>
                    <w:rFonts w:ascii="Arial" w:hAnsi="Arial" w:cs="Arial"/>
                    <w:bCs/>
                    <w:sz w:val="20"/>
                    <w:highlight w:val="lightGray"/>
                  </w:rPr>
                  <w:t xml:space="preserve">   </w:t>
                </w:r>
                <w:r w:rsidRPr="003E4C6A">
                  <w:rPr>
                    <w:rFonts w:ascii="Arial" w:hAnsi="Arial" w:cs="Arial"/>
                    <w:bCs/>
                    <w:sz w:val="20"/>
                    <w:highlight w:val="lightGray"/>
                  </w:rPr>
                  <w:t xml:space="preserve">      </w:t>
                </w:r>
              </w:p>
            </w:tc>
          </w:sdtContent>
        </w:sdt>
      </w:tr>
      <w:tr w:rsidR="00283771" w:rsidRPr="00F94BD0" w:rsidTr="00283771">
        <w:tc>
          <w:tcPr>
            <w:tcW w:w="2358" w:type="dxa"/>
          </w:tcPr>
          <w:p w:rsidR="00283771" w:rsidRPr="00F94BD0" w:rsidRDefault="00283771" w:rsidP="00283771">
            <w:pPr>
              <w:pStyle w:val="BodyText"/>
              <w:spacing w:before="60"/>
              <w:jc w:val="right"/>
              <w:rPr>
                <w:rFonts w:ascii="Arial" w:hAnsi="Arial" w:cs="Arial"/>
                <w:b/>
                <w:bCs/>
                <w:sz w:val="20"/>
              </w:rPr>
            </w:pPr>
            <w:r w:rsidRPr="00F94BD0">
              <w:rPr>
                <w:rFonts w:ascii="Arial" w:hAnsi="Arial" w:cs="Arial"/>
                <w:b/>
                <w:bCs/>
                <w:sz w:val="20"/>
              </w:rPr>
              <w:t>EMAIL ADDRESS:</w:t>
            </w:r>
          </w:p>
        </w:tc>
        <w:sdt>
          <w:sdtPr>
            <w:rPr>
              <w:rFonts w:ascii="Arial" w:hAnsi="Arial" w:cs="Arial"/>
              <w:bCs/>
              <w:sz w:val="20"/>
              <w:highlight w:val="lightGray"/>
            </w:rPr>
            <w:id w:val="1979567517"/>
            <w:placeholder>
              <w:docPart w:val="83FB2AE72FF14D849DE6EE7E94177EBF"/>
            </w:placeholder>
            <w:text/>
          </w:sdtPr>
          <w:sdtEndPr/>
          <w:sdtContent>
            <w:tc>
              <w:tcPr>
                <w:tcW w:w="7920" w:type="dxa"/>
                <w:shd w:val="clear" w:color="auto" w:fill="DBE5F1" w:themeFill="accent1" w:themeFillTint="33"/>
              </w:tcPr>
              <w:p w:rsidR="00283771" w:rsidRPr="00F94BD0" w:rsidRDefault="003E4C6A" w:rsidP="003E4C6A">
                <w:pPr>
                  <w:pStyle w:val="BodyText"/>
                  <w:spacing w:before="60"/>
                  <w:rPr>
                    <w:rFonts w:ascii="Arial" w:hAnsi="Arial" w:cs="Arial"/>
                    <w:bCs/>
                    <w:i/>
                    <w:sz w:val="20"/>
                  </w:rPr>
                </w:pPr>
                <w:r w:rsidRPr="003E4C6A">
                  <w:rPr>
                    <w:rFonts w:ascii="Arial" w:hAnsi="Arial" w:cs="Arial"/>
                    <w:bCs/>
                    <w:sz w:val="20"/>
                    <w:highlight w:val="lightGray"/>
                  </w:rPr>
                  <w:t xml:space="preserve">   </w:t>
                </w:r>
                <w:r>
                  <w:rPr>
                    <w:rFonts w:ascii="Arial" w:hAnsi="Arial" w:cs="Arial"/>
                    <w:bCs/>
                    <w:sz w:val="20"/>
                    <w:highlight w:val="lightGray"/>
                  </w:rPr>
                  <w:t xml:space="preserve">  </w:t>
                </w:r>
                <w:r w:rsidRPr="003E4C6A">
                  <w:rPr>
                    <w:rFonts w:ascii="Arial" w:hAnsi="Arial" w:cs="Arial"/>
                    <w:bCs/>
                    <w:sz w:val="20"/>
                    <w:highlight w:val="lightGray"/>
                  </w:rPr>
                  <w:t xml:space="preserve">     </w:t>
                </w:r>
              </w:p>
            </w:tc>
          </w:sdtContent>
        </w:sdt>
      </w:tr>
    </w:tbl>
    <w:p w:rsidR="006F7B04" w:rsidRDefault="006F7B04" w:rsidP="000F5486">
      <w:pPr>
        <w:pStyle w:val="BodyText"/>
        <w:spacing w:after="0"/>
        <w:rPr>
          <w:rFonts w:ascii="Arial" w:hAnsi="Arial" w:cs="Arial"/>
          <w:bCs/>
          <w:szCs w:val="22"/>
        </w:rPr>
      </w:pPr>
    </w:p>
    <w:p w:rsidR="00283771" w:rsidRDefault="00283771" w:rsidP="000F5486">
      <w:pPr>
        <w:pStyle w:val="BodyText"/>
        <w:spacing w:after="0"/>
        <w:rPr>
          <w:rFonts w:ascii="Arial" w:hAnsi="Arial" w:cs="Arial"/>
          <w:bCs/>
          <w:szCs w:val="22"/>
        </w:rPr>
      </w:pPr>
    </w:p>
    <w:tbl>
      <w:tblPr>
        <w:tblW w:w="0" w:type="auto"/>
        <w:tblInd w:w="1516" w:type="dxa"/>
        <w:tblLayout w:type="fixed"/>
        <w:tblCellMar>
          <w:left w:w="0" w:type="dxa"/>
          <w:right w:w="0" w:type="dxa"/>
        </w:tblCellMar>
        <w:tblLook w:val="01E0" w:firstRow="1" w:lastRow="1" w:firstColumn="1" w:lastColumn="1" w:noHBand="0" w:noVBand="0"/>
      </w:tblPr>
      <w:tblGrid>
        <w:gridCol w:w="5378"/>
        <w:gridCol w:w="2376"/>
      </w:tblGrid>
      <w:tr w:rsidR="000F5486" w:rsidRPr="000F5486" w:rsidTr="00283771">
        <w:trPr>
          <w:trHeight w:hRule="exact" w:val="838"/>
        </w:trPr>
        <w:tc>
          <w:tcPr>
            <w:tcW w:w="5378" w:type="dxa"/>
            <w:tcBorders>
              <w:top w:val="single" w:sz="4" w:space="0" w:color="000000"/>
              <w:left w:val="single" w:sz="4" w:space="0" w:color="000000"/>
              <w:bottom w:val="single" w:sz="4" w:space="0" w:color="000000"/>
              <w:right w:val="single" w:sz="4" w:space="0" w:color="000000"/>
            </w:tcBorders>
            <w:shd w:val="clear" w:color="auto" w:fill="E7E7E7"/>
          </w:tcPr>
          <w:p w:rsidR="000F5486" w:rsidRPr="000F5486" w:rsidRDefault="000F5486" w:rsidP="000F5486">
            <w:pPr>
              <w:autoSpaceDE/>
              <w:autoSpaceDN/>
              <w:adjustRightInd/>
              <w:spacing w:before="8"/>
              <w:rPr>
                <w:sz w:val="23"/>
                <w:szCs w:val="23"/>
              </w:rPr>
            </w:pPr>
          </w:p>
          <w:p w:rsidR="000F5486" w:rsidRPr="000F5486" w:rsidRDefault="000F5486" w:rsidP="000F5486">
            <w:pPr>
              <w:autoSpaceDE/>
              <w:autoSpaceDN/>
              <w:adjustRightInd/>
              <w:ind w:left="103"/>
            </w:pPr>
            <w:r w:rsidRPr="000F5486">
              <w:rPr>
                <w:rFonts w:eastAsiaTheme="minorHAnsi" w:hAnsiTheme="minorHAnsi" w:cstheme="minorBidi"/>
                <w:b/>
                <w:szCs w:val="22"/>
              </w:rPr>
              <w:t>CRITERIA</w:t>
            </w:r>
          </w:p>
        </w:tc>
        <w:tc>
          <w:tcPr>
            <w:tcW w:w="2376" w:type="dxa"/>
            <w:tcBorders>
              <w:top w:val="single" w:sz="4" w:space="0" w:color="000000"/>
              <w:left w:val="single" w:sz="4" w:space="0" w:color="000000"/>
              <w:bottom w:val="single" w:sz="4" w:space="0" w:color="000000"/>
              <w:right w:val="single" w:sz="4" w:space="0" w:color="000000"/>
            </w:tcBorders>
            <w:shd w:val="clear" w:color="auto" w:fill="E7E7E7"/>
            <w:vAlign w:val="center"/>
          </w:tcPr>
          <w:p w:rsidR="000F5486" w:rsidRPr="000F5486" w:rsidRDefault="000F5486" w:rsidP="00283771">
            <w:pPr>
              <w:autoSpaceDE/>
              <w:autoSpaceDN/>
              <w:adjustRightInd/>
              <w:ind w:left="-8"/>
              <w:jc w:val="center"/>
            </w:pPr>
            <w:r w:rsidRPr="000F5486">
              <w:rPr>
                <w:rFonts w:eastAsiaTheme="minorHAnsi" w:hAnsiTheme="minorHAnsi" w:cstheme="minorBidi"/>
                <w:b/>
                <w:szCs w:val="22"/>
              </w:rPr>
              <w:t>MAXIMUM NUMBER</w:t>
            </w:r>
            <w:r w:rsidRPr="000F5486">
              <w:rPr>
                <w:rFonts w:eastAsiaTheme="minorHAnsi" w:hAnsiTheme="minorHAnsi" w:cstheme="minorBidi"/>
                <w:b/>
                <w:spacing w:val="-4"/>
                <w:szCs w:val="22"/>
              </w:rPr>
              <w:t xml:space="preserve"> </w:t>
            </w:r>
            <w:r w:rsidRPr="000F5486">
              <w:rPr>
                <w:rFonts w:eastAsiaTheme="minorHAnsi" w:hAnsiTheme="minorHAnsi" w:cstheme="minorBidi"/>
                <w:b/>
                <w:szCs w:val="22"/>
              </w:rPr>
              <w:t>OF POINTS</w:t>
            </w:r>
          </w:p>
        </w:tc>
      </w:tr>
      <w:tr w:rsidR="000F5486" w:rsidRPr="000F5486" w:rsidTr="00C105F8">
        <w:trPr>
          <w:trHeight w:hRule="exact" w:val="838"/>
        </w:trPr>
        <w:tc>
          <w:tcPr>
            <w:tcW w:w="5378" w:type="dxa"/>
            <w:tcBorders>
              <w:top w:val="single" w:sz="4" w:space="0" w:color="000000"/>
              <w:left w:val="single" w:sz="4" w:space="0" w:color="000000"/>
              <w:bottom w:val="single" w:sz="4" w:space="0" w:color="000000"/>
              <w:right w:val="single" w:sz="4" w:space="0" w:color="000000"/>
            </w:tcBorders>
            <w:vAlign w:val="center"/>
          </w:tcPr>
          <w:p w:rsidR="000F5486" w:rsidRPr="000F5486" w:rsidRDefault="000F5486" w:rsidP="00C105F8">
            <w:pPr>
              <w:autoSpaceDE/>
              <w:autoSpaceDN/>
              <w:adjustRightInd/>
              <w:ind w:left="103" w:right="65"/>
            </w:pPr>
            <w:r w:rsidRPr="000F5486">
              <w:rPr>
                <w:rFonts w:eastAsiaTheme="minorHAnsi" w:hAnsiTheme="minorHAnsi" w:cstheme="minorBidi"/>
                <w:szCs w:val="22"/>
              </w:rPr>
              <w:t>Ability to meet time requirements to complete</w:t>
            </w:r>
            <w:r w:rsidRPr="000F5486">
              <w:rPr>
                <w:rFonts w:eastAsiaTheme="minorHAnsi" w:hAnsiTheme="minorHAnsi" w:cstheme="minorBidi"/>
                <w:spacing w:val="-12"/>
                <w:szCs w:val="22"/>
              </w:rPr>
              <w:t xml:space="preserve"> </w:t>
            </w:r>
            <w:r w:rsidRPr="000F5486">
              <w:rPr>
                <w:rFonts w:eastAsiaTheme="minorHAnsi" w:hAnsiTheme="minorHAnsi" w:cstheme="minorBidi"/>
                <w:szCs w:val="22"/>
              </w:rPr>
              <w:t xml:space="preserve">the project </w:t>
            </w:r>
            <w:r w:rsidR="00283771">
              <w:rPr>
                <w:rFonts w:eastAsiaTheme="minorHAnsi" w:hAnsiTheme="minorHAnsi" w:cstheme="minorBidi"/>
                <w:szCs w:val="22"/>
              </w:rPr>
              <w:t>(Response time)</w:t>
            </w:r>
          </w:p>
        </w:tc>
        <w:tc>
          <w:tcPr>
            <w:tcW w:w="2376" w:type="dxa"/>
            <w:tcBorders>
              <w:top w:val="single" w:sz="4" w:space="0" w:color="000000"/>
              <w:left w:val="single" w:sz="4" w:space="0" w:color="000000"/>
              <w:bottom w:val="single" w:sz="4" w:space="0" w:color="000000"/>
              <w:right w:val="single" w:sz="4" w:space="0" w:color="000000"/>
            </w:tcBorders>
            <w:vAlign w:val="center"/>
          </w:tcPr>
          <w:p w:rsidR="000F5486" w:rsidRPr="000F5486" w:rsidRDefault="000F5486" w:rsidP="00283771">
            <w:pPr>
              <w:autoSpaceDE/>
              <w:autoSpaceDN/>
              <w:adjustRightInd/>
              <w:spacing w:before="3"/>
              <w:ind w:left="124"/>
              <w:jc w:val="center"/>
              <w:rPr>
                <w:sz w:val="23"/>
                <w:szCs w:val="23"/>
              </w:rPr>
            </w:pPr>
          </w:p>
          <w:p w:rsidR="000F5486" w:rsidRPr="000F5486" w:rsidRDefault="00283771" w:rsidP="00283771">
            <w:pPr>
              <w:autoSpaceDE/>
              <w:autoSpaceDN/>
              <w:adjustRightInd/>
              <w:ind w:left="124"/>
              <w:jc w:val="center"/>
            </w:pPr>
            <w:r>
              <w:rPr>
                <w:rFonts w:eastAsiaTheme="minorHAnsi" w:hAnsiTheme="minorHAnsi" w:cstheme="minorBidi"/>
                <w:spacing w:val="11"/>
                <w:szCs w:val="22"/>
              </w:rPr>
              <w:t>30</w:t>
            </w:r>
          </w:p>
        </w:tc>
      </w:tr>
      <w:tr w:rsidR="000F5486" w:rsidRPr="000F5486" w:rsidTr="00283771">
        <w:trPr>
          <w:trHeight w:hRule="exact" w:val="588"/>
        </w:trPr>
        <w:tc>
          <w:tcPr>
            <w:tcW w:w="5378" w:type="dxa"/>
            <w:tcBorders>
              <w:top w:val="single" w:sz="4" w:space="0" w:color="000000"/>
              <w:left w:val="single" w:sz="4" w:space="0" w:color="000000"/>
              <w:bottom w:val="single" w:sz="4" w:space="0" w:color="000000"/>
              <w:right w:val="single" w:sz="4" w:space="0" w:color="000000"/>
            </w:tcBorders>
            <w:vAlign w:val="center"/>
          </w:tcPr>
          <w:p w:rsidR="000F5486" w:rsidRPr="000F5486" w:rsidRDefault="000F5486" w:rsidP="000F5486">
            <w:pPr>
              <w:autoSpaceDE/>
              <w:autoSpaceDN/>
              <w:adjustRightInd/>
              <w:spacing w:before="6"/>
              <w:ind w:left="103" w:right="3518"/>
            </w:pPr>
            <w:r w:rsidRPr="000F5486">
              <w:rPr>
                <w:rFonts w:eastAsiaTheme="minorHAnsi" w:hAnsiTheme="minorHAnsi" w:cstheme="minorBidi"/>
                <w:szCs w:val="22"/>
              </w:rPr>
              <w:t>Cost</w:t>
            </w:r>
            <w:r w:rsidRPr="000F5486">
              <w:rPr>
                <w:rFonts w:eastAsiaTheme="minorHAnsi" w:hAnsiTheme="minorHAnsi" w:cstheme="minorBidi"/>
                <w:spacing w:val="-1"/>
                <w:szCs w:val="22"/>
              </w:rPr>
              <w:t xml:space="preserve"> </w:t>
            </w:r>
            <w:r w:rsidRPr="000F5486">
              <w:rPr>
                <w:rFonts w:eastAsiaTheme="minorHAnsi" w:hAnsiTheme="minorHAnsi" w:cstheme="minorBidi"/>
                <w:szCs w:val="22"/>
              </w:rPr>
              <w:t xml:space="preserve">Proposal </w:t>
            </w:r>
          </w:p>
        </w:tc>
        <w:tc>
          <w:tcPr>
            <w:tcW w:w="2376" w:type="dxa"/>
            <w:tcBorders>
              <w:top w:val="single" w:sz="4" w:space="0" w:color="000000"/>
              <w:left w:val="single" w:sz="4" w:space="0" w:color="000000"/>
              <w:bottom w:val="single" w:sz="4" w:space="0" w:color="000000"/>
              <w:right w:val="single" w:sz="4" w:space="0" w:color="000000"/>
            </w:tcBorders>
            <w:vAlign w:val="center"/>
          </w:tcPr>
          <w:p w:rsidR="000F5486" w:rsidRPr="000F5486" w:rsidRDefault="00283771" w:rsidP="00283771">
            <w:pPr>
              <w:autoSpaceDE/>
              <w:autoSpaceDN/>
              <w:adjustRightInd/>
              <w:spacing w:before="143"/>
              <w:ind w:left="124"/>
              <w:jc w:val="center"/>
            </w:pPr>
            <w:r>
              <w:rPr>
                <w:rFonts w:eastAsiaTheme="minorHAnsi" w:hAnsiTheme="minorHAnsi" w:cstheme="minorBidi"/>
                <w:szCs w:val="22"/>
              </w:rPr>
              <w:t>6</w:t>
            </w:r>
            <w:r w:rsidR="000F5486">
              <w:rPr>
                <w:rFonts w:eastAsiaTheme="minorHAnsi" w:hAnsiTheme="minorHAnsi" w:cstheme="minorBidi"/>
                <w:szCs w:val="22"/>
              </w:rPr>
              <w:t>0</w:t>
            </w:r>
          </w:p>
        </w:tc>
      </w:tr>
      <w:tr w:rsidR="000F5486" w:rsidRPr="000F5486" w:rsidTr="00283771">
        <w:trPr>
          <w:trHeight w:hRule="exact" w:val="562"/>
        </w:trPr>
        <w:tc>
          <w:tcPr>
            <w:tcW w:w="5378" w:type="dxa"/>
            <w:tcBorders>
              <w:top w:val="single" w:sz="4" w:space="0" w:color="000000"/>
              <w:left w:val="single" w:sz="4" w:space="0" w:color="000000"/>
              <w:bottom w:val="single" w:sz="4" w:space="0" w:color="000000"/>
              <w:right w:val="single" w:sz="4" w:space="0" w:color="000000"/>
            </w:tcBorders>
            <w:vAlign w:val="center"/>
          </w:tcPr>
          <w:p w:rsidR="000F5486" w:rsidRPr="000F5486" w:rsidRDefault="000F5486" w:rsidP="000F5486">
            <w:pPr>
              <w:autoSpaceDE/>
              <w:autoSpaceDN/>
              <w:adjustRightInd/>
              <w:ind w:left="103" w:right="1680"/>
              <w:rPr>
                <w:rFonts w:eastAsiaTheme="minorHAnsi" w:hAnsiTheme="minorHAnsi" w:cstheme="minorBidi"/>
                <w:szCs w:val="22"/>
              </w:rPr>
            </w:pPr>
            <w:r>
              <w:rPr>
                <w:rFonts w:eastAsiaTheme="minorHAnsi" w:hAnsiTheme="minorHAnsi" w:cstheme="minorBidi"/>
                <w:szCs w:val="22"/>
              </w:rPr>
              <w:t xml:space="preserve">SBE and/or DVBE </w:t>
            </w:r>
          </w:p>
        </w:tc>
        <w:tc>
          <w:tcPr>
            <w:tcW w:w="2376" w:type="dxa"/>
            <w:tcBorders>
              <w:top w:val="single" w:sz="4" w:space="0" w:color="000000"/>
              <w:left w:val="single" w:sz="4" w:space="0" w:color="000000"/>
              <w:bottom w:val="single" w:sz="4" w:space="0" w:color="000000"/>
              <w:right w:val="single" w:sz="4" w:space="0" w:color="000000"/>
            </w:tcBorders>
            <w:vAlign w:val="center"/>
          </w:tcPr>
          <w:p w:rsidR="000F5486" w:rsidRPr="000F5486" w:rsidRDefault="000F5486" w:rsidP="00283771">
            <w:pPr>
              <w:autoSpaceDE/>
              <w:autoSpaceDN/>
              <w:adjustRightInd/>
              <w:spacing w:before="131"/>
              <w:ind w:left="124"/>
              <w:jc w:val="center"/>
              <w:rPr>
                <w:rFonts w:eastAsiaTheme="minorHAnsi" w:hAnsiTheme="minorHAnsi" w:cstheme="minorBidi"/>
                <w:szCs w:val="22"/>
              </w:rPr>
            </w:pPr>
            <w:r>
              <w:rPr>
                <w:rFonts w:eastAsiaTheme="minorHAnsi" w:hAnsiTheme="minorHAnsi" w:cstheme="minorBidi"/>
                <w:szCs w:val="22"/>
              </w:rPr>
              <w:t>10</w:t>
            </w:r>
          </w:p>
        </w:tc>
      </w:tr>
    </w:tbl>
    <w:p w:rsidR="006F7B04" w:rsidRDefault="006F7B04" w:rsidP="00B82D7C">
      <w:pPr>
        <w:pStyle w:val="BodyText"/>
        <w:spacing w:before="120"/>
        <w:rPr>
          <w:rFonts w:ascii="Arial" w:hAnsi="Arial" w:cs="Arial"/>
          <w:bCs/>
          <w:szCs w:val="22"/>
        </w:rPr>
      </w:pPr>
    </w:p>
    <w:p w:rsidR="006F7B04" w:rsidRDefault="006F7B04" w:rsidP="00B82D7C">
      <w:pPr>
        <w:pStyle w:val="BodyText"/>
        <w:spacing w:before="120"/>
        <w:rPr>
          <w:rFonts w:ascii="Arial" w:hAnsi="Arial" w:cs="Arial"/>
          <w:bCs/>
          <w:szCs w:val="22"/>
        </w:rPr>
      </w:pPr>
    </w:p>
    <w:p w:rsidR="006F7B04" w:rsidRDefault="006F7B04" w:rsidP="00B82D7C">
      <w:pPr>
        <w:pStyle w:val="BodyText"/>
        <w:spacing w:before="120"/>
        <w:rPr>
          <w:rFonts w:ascii="Arial" w:hAnsi="Arial" w:cs="Arial"/>
          <w:bCs/>
          <w:szCs w:val="22"/>
        </w:rPr>
      </w:pPr>
    </w:p>
    <w:p w:rsidR="006F7B04" w:rsidRDefault="006F7B04" w:rsidP="00B82D7C">
      <w:pPr>
        <w:pStyle w:val="BodyText"/>
        <w:spacing w:before="120"/>
        <w:rPr>
          <w:rFonts w:ascii="Arial" w:hAnsi="Arial" w:cs="Arial"/>
          <w:bCs/>
          <w:szCs w:val="22"/>
        </w:rPr>
      </w:pPr>
    </w:p>
    <w:p w:rsidR="006F7B04" w:rsidRPr="00513C4D" w:rsidRDefault="006F7B04" w:rsidP="006F7B04"/>
    <w:p w:rsidR="006F7B04" w:rsidRPr="00513C4D" w:rsidRDefault="006F7B04" w:rsidP="006F7B04"/>
    <w:p w:rsidR="006F7B04" w:rsidRDefault="006F7B04" w:rsidP="006F7B04">
      <w:pPr>
        <w:pStyle w:val="Heading10"/>
        <w:keepNext w:val="0"/>
        <w:tabs>
          <w:tab w:val="clear" w:pos="10710"/>
          <w:tab w:val="left" w:pos="1080"/>
          <w:tab w:val="left" w:pos="10350"/>
        </w:tabs>
        <w:spacing w:after="120"/>
        <w:ind w:left="0" w:right="-25" w:firstLine="0"/>
        <w:jc w:val="left"/>
      </w:pPr>
      <w:r>
        <w:tab/>
      </w:r>
    </w:p>
    <w:p w:rsidR="006F7B04" w:rsidRPr="00E56FF0" w:rsidRDefault="006F7B04" w:rsidP="006F7B04">
      <w:pPr>
        <w:pStyle w:val="Heading10"/>
        <w:keepNext w:val="0"/>
        <w:tabs>
          <w:tab w:val="clear" w:pos="10710"/>
          <w:tab w:val="left" w:pos="10350"/>
        </w:tabs>
        <w:spacing w:after="120"/>
        <w:ind w:left="0" w:right="-25" w:firstLine="0"/>
        <w:rPr>
          <w:rFonts w:ascii="Arial" w:hAnsi="Arial" w:cs="Arial"/>
          <w:bCs w:val="0"/>
          <w:sz w:val="20"/>
          <w:szCs w:val="20"/>
        </w:rPr>
      </w:pPr>
      <w:r w:rsidRPr="00513C4D">
        <w:br w:type="page"/>
      </w:r>
      <w:r w:rsidRPr="00E56FF0">
        <w:rPr>
          <w:rFonts w:ascii="Arial" w:hAnsi="Arial" w:cs="Arial"/>
          <w:bCs w:val="0"/>
          <w:sz w:val="20"/>
          <w:szCs w:val="20"/>
        </w:rPr>
        <w:t>TERMS AND CONDITIONS</w:t>
      </w:r>
    </w:p>
    <w:p w:rsidR="006F7B04" w:rsidRPr="0057176F" w:rsidRDefault="006F7B04" w:rsidP="006F7B04">
      <w:pPr>
        <w:pStyle w:val="Heading2"/>
        <w:tabs>
          <w:tab w:val="left" w:pos="9990"/>
        </w:tabs>
        <w:rPr>
          <w:rFonts w:ascii="Arial" w:hAnsi="Arial" w:cs="Arial"/>
          <w:b/>
          <w:sz w:val="15"/>
          <w:szCs w:val="15"/>
        </w:rPr>
      </w:pPr>
      <w:r w:rsidRPr="004259D4">
        <w:rPr>
          <w:rFonts w:ascii="Arial" w:hAnsi="Arial" w:cs="Arial"/>
          <w:sz w:val="15"/>
          <w:szCs w:val="15"/>
        </w:rPr>
        <w:t>ACCEPTANCE</w:t>
      </w:r>
      <w:r w:rsidRPr="00514C84">
        <w:rPr>
          <w:rFonts w:ascii="Arial" w:hAnsi="Arial" w:cs="Arial"/>
          <w:sz w:val="15"/>
          <w:szCs w:val="15"/>
        </w:rPr>
        <w:t>:</w:t>
      </w:r>
      <w:r w:rsidRPr="0057176F">
        <w:rPr>
          <w:rFonts w:ascii="Arial" w:hAnsi="Arial" w:cs="Arial"/>
          <w:b/>
          <w:sz w:val="15"/>
          <w:szCs w:val="15"/>
        </w:rPr>
        <w:t xml:space="preserve"> BY DELIVERING THE ORDERED GOODS OR COMMENCING PERFORMANCE UNDER THIS ORDER, VENDOR AGREES TO THE SPECIFICATIONS, TERMS, AND CONDITIONS IN OR REFERENCED BY THIS DOCUMENT (COLLECTIVELY, THE “ORDER”). VENDOR’S ADDITIONAL OR DIFFERENT TERMS AND CONDITIONS ARE EXPRESSLY EXCLUDED FROM THIS ORDER AND THE COURT DOES NOT AGREE TO SUCH TERMS OR CONDITIONS.  THIS ORDER’S TERMS AND CONDITIONS MAY ONLY BE VARIED BY A WRITING SIGNED BY THE COURT’S DULY AUTHORIZED REPRESENTATIVE.</w:t>
      </w:r>
    </w:p>
    <w:p w:rsidR="006F7B04" w:rsidRPr="0057176F" w:rsidRDefault="006F7B04" w:rsidP="006F7B04">
      <w:pPr>
        <w:keepNext/>
        <w:spacing w:before="40"/>
        <w:jc w:val="both"/>
        <w:rPr>
          <w:rFonts w:ascii="Arial" w:hAnsi="Arial" w:cs="Arial"/>
          <w:sz w:val="15"/>
          <w:szCs w:val="15"/>
        </w:rPr>
      </w:pPr>
      <w:r w:rsidRPr="004259D4">
        <w:rPr>
          <w:rFonts w:ascii="Arial" w:hAnsi="Arial" w:cs="Arial"/>
          <w:b/>
          <w:sz w:val="15"/>
          <w:szCs w:val="15"/>
        </w:rPr>
        <w:t>AUDIT RIGHTS</w:t>
      </w:r>
      <w:r w:rsidRPr="0057176F">
        <w:rPr>
          <w:rFonts w:ascii="Arial" w:hAnsi="Arial" w:cs="Arial"/>
          <w:sz w:val="15"/>
          <w:szCs w:val="15"/>
        </w:rPr>
        <w:t>:  Vendor agrees to maintain records relating to performance and billing by Vendor under this Order for a period of four years after final payment.  During the period of time that Vendor is required to retain such records, the Court or its representative may, during normal business hours, inspect and make extracts or copies of such records and other materials for purposes of confirming the accuracy of invoices submitted hereunder.</w:t>
      </w:r>
    </w:p>
    <w:p w:rsidR="006F7B04" w:rsidRPr="0057176F" w:rsidRDefault="006F7B04" w:rsidP="006F7B04">
      <w:pPr>
        <w:spacing w:before="40"/>
        <w:jc w:val="both"/>
        <w:rPr>
          <w:rFonts w:ascii="Arial" w:hAnsi="Arial" w:cs="Arial"/>
          <w:sz w:val="15"/>
          <w:szCs w:val="15"/>
        </w:rPr>
      </w:pPr>
      <w:r w:rsidRPr="004259D4">
        <w:rPr>
          <w:rFonts w:ascii="Arial" w:hAnsi="Arial" w:cs="Arial"/>
          <w:b/>
          <w:sz w:val="15"/>
          <w:szCs w:val="15"/>
        </w:rPr>
        <w:t>CHANGES</w:t>
      </w:r>
      <w:r w:rsidRPr="004259D4">
        <w:rPr>
          <w:rFonts w:ascii="Arial" w:hAnsi="Arial" w:cs="Arial"/>
          <w:sz w:val="15"/>
          <w:szCs w:val="15"/>
        </w:rPr>
        <w:t>:</w:t>
      </w:r>
      <w:r w:rsidRPr="0057176F">
        <w:rPr>
          <w:rFonts w:ascii="Arial" w:hAnsi="Arial" w:cs="Arial"/>
          <w:sz w:val="15"/>
          <w:szCs w:val="15"/>
        </w:rPr>
        <w:t xml:space="preserve">  No change or modification in terms, quantities, or specifications may be made without express authorization in writing from the Court.</w:t>
      </w:r>
    </w:p>
    <w:p w:rsidR="006F7B04" w:rsidRPr="0057176F" w:rsidRDefault="006F7B04" w:rsidP="006F7B04">
      <w:pPr>
        <w:spacing w:before="40"/>
        <w:jc w:val="both"/>
        <w:rPr>
          <w:rFonts w:ascii="Arial" w:hAnsi="Arial" w:cs="Arial"/>
          <w:sz w:val="15"/>
          <w:szCs w:val="15"/>
        </w:rPr>
      </w:pPr>
      <w:r w:rsidRPr="004259D4">
        <w:rPr>
          <w:rFonts w:ascii="Arial" w:hAnsi="Arial" w:cs="Arial"/>
          <w:b/>
          <w:sz w:val="15"/>
          <w:szCs w:val="15"/>
        </w:rPr>
        <w:t>DELIVERY AND PACKING SLIPS</w:t>
      </w:r>
      <w:r w:rsidRPr="0057176F">
        <w:rPr>
          <w:rFonts w:ascii="Arial" w:hAnsi="Arial" w:cs="Arial"/>
          <w:sz w:val="15"/>
          <w:szCs w:val="15"/>
        </w:rPr>
        <w:t>:  Time is of the essence to delivery and any other performance required of Vendor.  No charge for delivery, drayage, express, parcel post, packing, cartage, insurance, license fees, permits, cost of bonds, or any other purpose will be paid by the Court unless it is expressly included on the face of this Order.  Unless stated otherwise in this Order, the shipping point for all deliveries under this Order shall be F.O.B. “Destination”. Unless otherwise shown on this Order, on “F.O.B. Shipping Point” transactions, Vendor must arrange for lowest-cost transportation, prepay and add freight to its invoice, and furnish supporting freight bills over $25.  If delivery is to be made by a carrier, an itemized delivery ticket must be attached to the outside of the package.  Each container must be marked with the Order number, part number and quantity.  Any itemized packing slip bearing the Court’s Order number as shown thereon must be left with the goods to insure their receipt.</w:t>
      </w:r>
    </w:p>
    <w:p w:rsidR="006F7B04" w:rsidRPr="0057176F" w:rsidRDefault="006F7B04" w:rsidP="006F7B04">
      <w:pPr>
        <w:spacing w:before="40"/>
        <w:jc w:val="both"/>
        <w:rPr>
          <w:rFonts w:ascii="Arial" w:hAnsi="Arial" w:cs="Arial"/>
          <w:sz w:val="15"/>
          <w:szCs w:val="15"/>
        </w:rPr>
      </w:pPr>
      <w:r w:rsidRPr="004259D4">
        <w:rPr>
          <w:rFonts w:ascii="Arial" w:hAnsi="Arial" w:cs="Arial"/>
          <w:b/>
          <w:sz w:val="15"/>
          <w:szCs w:val="15"/>
        </w:rPr>
        <w:t>INDEMNITY</w:t>
      </w:r>
      <w:r w:rsidRPr="004259D4">
        <w:rPr>
          <w:rFonts w:ascii="Arial" w:hAnsi="Arial" w:cs="Arial"/>
          <w:sz w:val="15"/>
          <w:szCs w:val="15"/>
        </w:rPr>
        <w:t>:</w:t>
      </w:r>
      <w:r w:rsidRPr="0057176F">
        <w:rPr>
          <w:rFonts w:ascii="Arial" w:hAnsi="Arial" w:cs="Arial"/>
          <w:sz w:val="15"/>
          <w:szCs w:val="15"/>
        </w:rPr>
        <w:t xml:space="preserve">  VENDOR WILL INDEMNIFY AND HOLD HARMLESS THE COURT, OTHER CALIFORNIA JUDICIAL BRANCH ENTITIES, AND THEIR OFFICERS, AGENTS, AND EMPLOYEES FROM AND AGAINST ALL CLAIMS, LOSSES, AND EXPENSES, INCLUDING ATTORNEYS’ FEES AND COSTS, THAT ARISE OUT OF (I) A DEFECT, WHETHER LATENT OR PATENT, IN THE GOODS OR SERVICES PURCHASED HEREUNDER. (II) AN ACT OR OMISSION OF VENDOR, ITS AGENTS, EMPLOYEES, INDEPENDENT CONTRACTORS, OR SUBCONTRACTORS IN THE PERFORMANCE OF T</w:t>
      </w:r>
      <w:r>
        <w:rPr>
          <w:rFonts w:ascii="Arial" w:hAnsi="Arial" w:cs="Arial"/>
          <w:sz w:val="15"/>
          <w:szCs w:val="15"/>
        </w:rPr>
        <w:t>HIS AGREEMENT. (III) THE INFRING</w:t>
      </w:r>
      <w:r w:rsidRPr="0057176F">
        <w:rPr>
          <w:rFonts w:ascii="Arial" w:hAnsi="Arial" w:cs="Arial"/>
          <w:sz w:val="15"/>
          <w:szCs w:val="15"/>
        </w:rPr>
        <w:t>EMENT OF ANY THIRD PARTY INTELLECTUAL PROPERTY OR OTHER RIGHTS BY THE GOODS OR SERVICES PURCHASED HEREUNDER. (IV) A BREACH OF A REPRESENTATION, WARRANTY, OR OTHER PROVISION OF THIS AGREEMENT.  THIS INDEMNITY APPLIES REGARDLESS OF THE THEORY OF LIABILITY ON WHICH A CLAIM IS MAD</w:t>
      </w:r>
      <w:r>
        <w:rPr>
          <w:rFonts w:ascii="Arial" w:hAnsi="Arial" w:cs="Arial"/>
          <w:sz w:val="15"/>
          <w:szCs w:val="15"/>
        </w:rPr>
        <w:t>E OR A LOSS OCCURS.  THIS INDEM</w:t>
      </w:r>
      <w:r w:rsidRPr="0057176F">
        <w:rPr>
          <w:rFonts w:ascii="Arial" w:hAnsi="Arial" w:cs="Arial"/>
          <w:sz w:val="15"/>
          <w:szCs w:val="15"/>
        </w:rPr>
        <w:t>NITY WILL SURVIVE THE EXPIRATION OR TERMINATION OF THIS AGREEMENT OR DELIVERY AND ACCEPTANCE OF THE GOODS AND SERVICES.  THIS INDEMNITY DOES NOT COVER CLAIMS, LOSSES OR EXPENSES TO THE EXTENT THEY ARISE OUT OF THE GROSS NEGLIGENCE OF THE COURT.</w:t>
      </w:r>
    </w:p>
    <w:p w:rsidR="006F7B04" w:rsidRPr="0057176F" w:rsidRDefault="006F7B04" w:rsidP="006F7B04">
      <w:pPr>
        <w:spacing w:before="40"/>
        <w:jc w:val="both"/>
        <w:rPr>
          <w:rFonts w:ascii="Arial" w:hAnsi="Arial" w:cs="Arial"/>
          <w:sz w:val="15"/>
          <w:szCs w:val="15"/>
        </w:rPr>
      </w:pPr>
      <w:r w:rsidRPr="004259D4">
        <w:rPr>
          <w:rFonts w:ascii="Arial" w:hAnsi="Arial" w:cs="Arial"/>
          <w:b/>
          <w:sz w:val="15"/>
          <w:szCs w:val="15"/>
        </w:rPr>
        <w:t>INSPECTION AND ACCEPTANCE</w:t>
      </w:r>
      <w:r w:rsidRPr="004259D4">
        <w:rPr>
          <w:rFonts w:ascii="Arial" w:hAnsi="Arial" w:cs="Arial"/>
          <w:sz w:val="15"/>
          <w:szCs w:val="15"/>
        </w:rPr>
        <w:t>:</w:t>
      </w:r>
      <w:r w:rsidRPr="0057176F">
        <w:rPr>
          <w:rFonts w:ascii="Arial" w:hAnsi="Arial" w:cs="Arial"/>
          <w:sz w:val="15"/>
          <w:szCs w:val="15"/>
        </w:rPr>
        <w:t xml:space="preserve">  Notwithstanding any prior inspection or payments, all goods and services delivered hereunder are subject to final inspection and acceptance or rejection by the Court at any time within thirty days after delivery to the Court.  All items which are not in compliance with the specifications hereof, which are not as warranted or which are shipped late, shipped in excess or insufficient quantities or substituted for items ordered hereunder may be rejected by the Court and returned or held at Vendor’s expense and risk.  Payment does not constitute an acceptance of the material nor impair the Court’s right to inspect or any of its remedies.</w:t>
      </w:r>
    </w:p>
    <w:p w:rsidR="006F7B04" w:rsidRPr="0057176F" w:rsidRDefault="006F7B04" w:rsidP="006F7B04">
      <w:pPr>
        <w:spacing w:before="40"/>
        <w:jc w:val="both"/>
        <w:rPr>
          <w:rFonts w:ascii="Arial" w:hAnsi="Arial" w:cs="Arial"/>
          <w:sz w:val="15"/>
          <w:szCs w:val="15"/>
        </w:rPr>
      </w:pPr>
      <w:r w:rsidRPr="004259D4">
        <w:rPr>
          <w:rFonts w:ascii="Arial" w:hAnsi="Arial" w:cs="Arial"/>
          <w:b/>
          <w:sz w:val="15"/>
          <w:szCs w:val="15"/>
        </w:rPr>
        <w:t>INSURANCE</w:t>
      </w:r>
      <w:r w:rsidRPr="004259D4">
        <w:rPr>
          <w:rFonts w:ascii="Arial" w:hAnsi="Arial" w:cs="Arial"/>
          <w:sz w:val="15"/>
          <w:szCs w:val="15"/>
        </w:rPr>
        <w:t>:</w:t>
      </w:r>
      <w:r w:rsidRPr="0057176F">
        <w:rPr>
          <w:rFonts w:ascii="Arial" w:hAnsi="Arial" w:cs="Arial"/>
          <w:sz w:val="15"/>
          <w:szCs w:val="15"/>
        </w:rPr>
        <w:t xml:space="preserve">  Vendor will maintain insurance that is sufficient in scope and amount to permit Vendor to pay in the ordinary course of business insurable claims, losses and expenses, including insurable claims, losses and expenses that arise out of Vendor’s p</w:t>
      </w:r>
      <w:r>
        <w:rPr>
          <w:rFonts w:ascii="Arial" w:hAnsi="Arial" w:cs="Arial"/>
          <w:sz w:val="15"/>
          <w:szCs w:val="15"/>
        </w:rPr>
        <w:t>erformance of this Order.  Vendo</w:t>
      </w:r>
      <w:r w:rsidRPr="0057176F">
        <w:rPr>
          <w:rFonts w:ascii="Arial" w:hAnsi="Arial" w:cs="Arial"/>
          <w:sz w:val="15"/>
          <w:szCs w:val="15"/>
        </w:rPr>
        <w:t>r will maintain employer’s liability and workers’ compensation coverage at statutory levels covering all employees performing work under this Order.</w:t>
      </w:r>
    </w:p>
    <w:p w:rsidR="006F7B04" w:rsidRPr="0057176F" w:rsidRDefault="006F7B04" w:rsidP="006F7B04">
      <w:pPr>
        <w:keepNext/>
        <w:spacing w:before="40"/>
        <w:jc w:val="both"/>
        <w:rPr>
          <w:rFonts w:ascii="Arial" w:hAnsi="Arial" w:cs="Arial"/>
          <w:sz w:val="15"/>
          <w:szCs w:val="15"/>
        </w:rPr>
      </w:pPr>
      <w:r w:rsidRPr="004259D4">
        <w:rPr>
          <w:rFonts w:ascii="Arial" w:hAnsi="Arial" w:cs="Arial"/>
          <w:b/>
          <w:sz w:val="15"/>
          <w:szCs w:val="15"/>
        </w:rPr>
        <w:t>INVOICES, PAYMENT AND SETOFF</w:t>
      </w:r>
      <w:r w:rsidRPr="004259D4">
        <w:rPr>
          <w:rFonts w:ascii="Arial" w:hAnsi="Arial" w:cs="Arial"/>
          <w:sz w:val="15"/>
          <w:szCs w:val="15"/>
        </w:rPr>
        <w:t>:</w:t>
      </w:r>
      <w:r w:rsidRPr="0057176F">
        <w:rPr>
          <w:rFonts w:ascii="Arial" w:hAnsi="Arial" w:cs="Arial"/>
          <w:sz w:val="15"/>
          <w:szCs w:val="15"/>
        </w:rPr>
        <w:t xml:space="preserve">  The Court has no obligation to pay for any item until one original and two copies of a correct, itemized invoice for the item is received at the address shown on the face of this Order.  Payment is due thirty days from receipt of a correct, itemized invoice.  Each invoice must be printed on Vendor’s standard printed bill form, and must include at a minimum (i) the Order number, (ii) Vendor’s name and address, (iii) the nature of the invoiced charge, (iv) the total invoiced amount, and (v) such detail as is reasonably necessary to permit the Court to evaluate the goods received and the services performed, if any, including without limitation the number of hours worked and the applicable hourly rate.  Amounts owed to the Court due to rejections of goods or services or discrepancies in an invoice will be, at the Court’s option, fully credited against future invoices payable by the Court, or paid by Vendor within thirty days from Vendor’s receipt of a debit memo or other written request for payment by the Court.  The Court has the right at any time to set off any amount owing from Vendor to the Court against any amount payable by the Court pursuant to this Order or any other transaction or occurrence.</w:t>
      </w:r>
    </w:p>
    <w:p w:rsidR="006F7B04" w:rsidRPr="0057176F" w:rsidRDefault="006F7B04" w:rsidP="006F7B04">
      <w:pPr>
        <w:spacing w:before="40"/>
        <w:jc w:val="both"/>
        <w:rPr>
          <w:rFonts w:ascii="Arial" w:hAnsi="Arial" w:cs="Arial"/>
          <w:sz w:val="15"/>
          <w:szCs w:val="15"/>
        </w:rPr>
      </w:pPr>
      <w:r w:rsidRPr="004259D4">
        <w:rPr>
          <w:rFonts w:ascii="Arial" w:hAnsi="Arial" w:cs="Arial"/>
          <w:b/>
          <w:sz w:val="15"/>
          <w:szCs w:val="15"/>
        </w:rPr>
        <w:t>LEGAL COMPLIANCE</w:t>
      </w:r>
      <w:r w:rsidRPr="004259D4">
        <w:rPr>
          <w:rFonts w:ascii="Arial" w:hAnsi="Arial" w:cs="Arial"/>
          <w:sz w:val="15"/>
          <w:szCs w:val="15"/>
        </w:rPr>
        <w:t>:</w:t>
      </w:r>
      <w:r w:rsidRPr="0057176F">
        <w:rPr>
          <w:rFonts w:ascii="Arial" w:hAnsi="Arial" w:cs="Arial"/>
          <w:sz w:val="15"/>
          <w:szCs w:val="15"/>
        </w:rPr>
        <w:t xml:space="preserve">  (a) Vendor must observe and comply with all federal, state, city, and local laws, rules, and regulations affecting goods and services under this Order.  (b) Vendor and its subcontractors, if any, must not unlawfully discriminate against any employee or applicant for employment because of race, religion, color, national origin, ancestry, physical handicap, medical condition, marital status, age (over 40), sex or sexual orientation.  Vendor must ensure that the evaluation and treatment of employees and applicants for employment are free of such discrimination.  Vendor and its subcontractors, if any, must give written notice of their obligations under this clause to labor organizations with which they have a collective bargaining or other agreement.  (c) Vendor must comply with the Americans with Disabilities Act (ADA) of 1990 (42 USC Sec. 012101 et seq.) which prohibits discrimination on the basis of disability, as well as with all applicable regulations and guidelines issued pursuant to the ADA, as well as California’s Fair Employment and Housing Act (Government Code section 12990 et seq.). (d) This Order incorporates the terms and conditions set forth in the document entitled “JBCL Required Provisions,” (as may be amended from time to time) posted at </w:t>
      </w:r>
      <w:hyperlink r:id="rId8" w:history="1">
        <w:r w:rsidRPr="0057176F">
          <w:rPr>
            <w:rStyle w:val="Hyperlink"/>
            <w:rFonts w:ascii="Arial" w:hAnsi="Arial" w:cs="Arial"/>
            <w:sz w:val="15"/>
            <w:szCs w:val="15"/>
          </w:rPr>
          <w:t>http://www2.courtinfo.ca.gov/phoenix_termsandconditions.pdf</w:t>
        </w:r>
      </w:hyperlink>
      <w:r w:rsidRPr="0057176F">
        <w:rPr>
          <w:rFonts w:ascii="Arial" w:hAnsi="Arial" w:cs="Arial"/>
          <w:sz w:val="15"/>
          <w:szCs w:val="15"/>
        </w:rPr>
        <w:t xml:space="preserve">. </w:t>
      </w:r>
    </w:p>
    <w:p w:rsidR="006F7B04" w:rsidRPr="0057176F" w:rsidRDefault="006F7B04" w:rsidP="006F7B04">
      <w:pPr>
        <w:spacing w:before="40"/>
        <w:jc w:val="both"/>
        <w:rPr>
          <w:rFonts w:ascii="Arial" w:hAnsi="Arial" w:cs="Arial"/>
          <w:sz w:val="15"/>
          <w:szCs w:val="15"/>
        </w:rPr>
      </w:pPr>
      <w:r w:rsidRPr="004259D4">
        <w:rPr>
          <w:rFonts w:ascii="Arial" w:hAnsi="Arial" w:cs="Arial"/>
          <w:b/>
          <w:sz w:val="15"/>
          <w:szCs w:val="15"/>
        </w:rPr>
        <w:t>MATERIAL SAFETY DATA SHEETS</w:t>
      </w:r>
      <w:r w:rsidRPr="0057176F">
        <w:rPr>
          <w:rFonts w:ascii="Arial" w:hAnsi="Arial" w:cs="Arial"/>
          <w:sz w:val="15"/>
          <w:szCs w:val="15"/>
        </w:rPr>
        <w:t>:  If some or all of the goods being provided by Vendor are on CAL OSHA’s “Hazardous Substances List,” Vendor will, upon request, forward a completed Material Safety Data Sheet (MSDS) to the Court.</w:t>
      </w:r>
    </w:p>
    <w:p w:rsidR="006F7B04" w:rsidRPr="0057176F" w:rsidRDefault="006F7B04" w:rsidP="006F7B04">
      <w:pPr>
        <w:spacing w:before="40"/>
        <w:jc w:val="both"/>
        <w:rPr>
          <w:rFonts w:ascii="Arial" w:hAnsi="Arial" w:cs="Arial"/>
          <w:sz w:val="15"/>
          <w:szCs w:val="15"/>
        </w:rPr>
      </w:pPr>
      <w:r w:rsidRPr="004259D4">
        <w:rPr>
          <w:rFonts w:ascii="Arial" w:hAnsi="Arial" w:cs="Arial"/>
          <w:b/>
          <w:sz w:val="15"/>
          <w:szCs w:val="15"/>
        </w:rPr>
        <w:t>RISK OF LOSS</w:t>
      </w:r>
      <w:r w:rsidRPr="0057176F">
        <w:rPr>
          <w:rFonts w:ascii="Arial" w:hAnsi="Arial" w:cs="Arial"/>
          <w:sz w:val="15"/>
          <w:szCs w:val="15"/>
        </w:rPr>
        <w:t>:  Vendor bears the risk of loss or damage to the ordered goods until Vendor delivers the goods to the Court’s place of business unless a different F.O.B. point is indicated on the face of this Order.  Notwithstanding such delivery, Vendor bears the risk of loss or damage to the goods purchased under this Order in the event of and from the time the Court gives notice of rejection or termination of this Order.</w:t>
      </w:r>
    </w:p>
    <w:p w:rsidR="006F7B04" w:rsidRPr="0057176F" w:rsidRDefault="006F7B04" w:rsidP="006F7B04">
      <w:pPr>
        <w:tabs>
          <w:tab w:val="left" w:pos="360"/>
        </w:tabs>
        <w:spacing w:before="40"/>
        <w:jc w:val="both"/>
        <w:rPr>
          <w:rFonts w:ascii="Arial" w:hAnsi="Arial" w:cs="Arial"/>
          <w:sz w:val="15"/>
          <w:szCs w:val="15"/>
        </w:rPr>
      </w:pPr>
      <w:r w:rsidRPr="004259D4">
        <w:rPr>
          <w:rFonts w:ascii="Arial" w:hAnsi="Arial" w:cs="Arial"/>
          <w:b/>
          <w:sz w:val="15"/>
          <w:szCs w:val="15"/>
        </w:rPr>
        <w:t>STATUS AS INDEPENDENT CONTRACTOR AND SUBCONTRACTS</w:t>
      </w:r>
      <w:r w:rsidRPr="0057176F">
        <w:rPr>
          <w:rFonts w:ascii="Arial" w:hAnsi="Arial" w:cs="Arial"/>
          <w:sz w:val="15"/>
          <w:szCs w:val="15"/>
        </w:rPr>
        <w:t>:  Vendor is an independent contractor and while performing work on or off the Court’s premises neither it nor any of its agents or employees will be considered agents or employees of the Court.  Vendor may not assign, subcontract, or delegate its obligations under this Order without the prior written consent of the Court, and any attempted assignment, subcontract, or delegation is void.</w:t>
      </w:r>
    </w:p>
    <w:p w:rsidR="006F7B04" w:rsidRPr="0057176F" w:rsidRDefault="006F7B04" w:rsidP="006F7B04">
      <w:pPr>
        <w:spacing w:before="40"/>
        <w:jc w:val="both"/>
        <w:rPr>
          <w:rFonts w:ascii="Arial" w:hAnsi="Arial" w:cs="Arial"/>
          <w:sz w:val="15"/>
          <w:szCs w:val="15"/>
        </w:rPr>
      </w:pPr>
      <w:r w:rsidRPr="004259D4">
        <w:rPr>
          <w:rFonts w:ascii="Arial" w:hAnsi="Arial" w:cs="Arial"/>
          <w:b/>
          <w:sz w:val="15"/>
          <w:szCs w:val="15"/>
        </w:rPr>
        <w:t>TERMINATION</w:t>
      </w:r>
      <w:r w:rsidRPr="0057176F">
        <w:rPr>
          <w:rFonts w:ascii="Arial" w:hAnsi="Arial" w:cs="Arial"/>
          <w:sz w:val="15"/>
          <w:szCs w:val="15"/>
        </w:rPr>
        <w:t>:  The Court may terminate all or part of this Order for any or no reason at any time by giving notice to Vendor.  Should Court terminate this Order for convenience, the Court’s liability will be: (a) for standard or off-the-shelf products, a reasonable restocking charge not to exceed ten percent of the purchase price; (b) for custom products, the lesser of (i) a reasonable price for raw materials, components, work in progress, and any finished units on hand, or (ii) the price, set forth in this Order, per finished unit, after giving effect to any discount the Court would otherwise be entitled to.  For termination of any separate services specifically ordered, liability will be the lesser of (a) a reasonable price for the services rendered prior to termination, or (b) the price for the services.  If any hourly or other time-based rate for services is specified in this Order, such rate will be used in determining a reasonable price. Upon receipt of a termination notice, Vendor must, unless otherwise directed, cease work and follow the Court’s directions as to work in progress and finished goods.</w:t>
      </w:r>
    </w:p>
    <w:p w:rsidR="006F7B04" w:rsidRPr="0057176F" w:rsidRDefault="006F7B04" w:rsidP="006F7B04">
      <w:pPr>
        <w:tabs>
          <w:tab w:val="left" w:pos="9990"/>
        </w:tabs>
        <w:spacing w:before="40"/>
        <w:jc w:val="both"/>
        <w:rPr>
          <w:rFonts w:ascii="Arial" w:hAnsi="Arial" w:cs="Arial"/>
          <w:sz w:val="15"/>
          <w:szCs w:val="15"/>
        </w:rPr>
      </w:pPr>
      <w:r w:rsidRPr="004259D4">
        <w:rPr>
          <w:rFonts w:ascii="Arial" w:hAnsi="Arial" w:cs="Arial"/>
          <w:b/>
          <w:sz w:val="15"/>
          <w:szCs w:val="15"/>
        </w:rPr>
        <w:t>WARRANTIES</w:t>
      </w:r>
      <w:r w:rsidRPr="0057176F">
        <w:rPr>
          <w:rFonts w:ascii="Arial" w:hAnsi="Arial" w:cs="Arial"/>
          <w:sz w:val="15"/>
          <w:szCs w:val="15"/>
        </w:rPr>
        <w:t>:  Vendor warrants that all goods delivered will (a) be free from defects in workmanship, material, and manufacture (including, without limitation, defects which could create a hazard to life or property); (b) be new, not refurbished or reconditioned, unless stated otherwise in this Order; (c) be of merchantable quality and fit for the purposes intended by the Court to the extent disclosed by Vendor; (d) comply with the requirements of this Order; and (e) comply with all applicable laws and regulations.  Vendor further warrants that all services will be rendered in a good and workmanlike manner by skilled personnel in compliance with all applicable laws and regulations.</w:t>
      </w:r>
    </w:p>
    <w:p w:rsidR="006F7B04" w:rsidRPr="0057176F" w:rsidRDefault="006F7B04" w:rsidP="006F7B04">
      <w:pPr>
        <w:keepNext/>
        <w:spacing w:before="240"/>
        <w:jc w:val="center"/>
        <w:rPr>
          <w:rFonts w:ascii="Arial" w:hAnsi="Arial" w:cs="Arial"/>
          <w:b/>
          <w:bCs/>
          <w:i/>
          <w:iCs/>
          <w:sz w:val="15"/>
          <w:szCs w:val="15"/>
        </w:rPr>
      </w:pPr>
      <w:r w:rsidRPr="0057176F">
        <w:rPr>
          <w:rFonts w:ascii="Arial" w:hAnsi="Arial" w:cs="Arial"/>
          <w:b/>
          <w:bCs/>
          <w:i/>
          <w:iCs/>
          <w:sz w:val="15"/>
          <w:szCs w:val="15"/>
        </w:rPr>
        <w:t>End of Terms and Conditions</w:t>
      </w:r>
    </w:p>
    <w:p w:rsidR="006F7B04" w:rsidRPr="00F94BD0" w:rsidRDefault="006F7B04" w:rsidP="00B82D7C">
      <w:pPr>
        <w:pStyle w:val="BodyText"/>
        <w:spacing w:before="120"/>
        <w:rPr>
          <w:rFonts w:ascii="Arial" w:hAnsi="Arial" w:cs="Arial"/>
        </w:rPr>
      </w:pPr>
    </w:p>
    <w:sectPr w:rsidR="006F7B04" w:rsidRPr="00F94BD0" w:rsidSect="00AE538A">
      <w:pgSz w:w="12240" w:h="15840"/>
      <w:pgMar w:top="576" w:right="720" w:bottom="864" w:left="720" w:header="1080" w:footer="99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1CD" w:rsidRDefault="00F201CD">
      <w:r>
        <w:separator/>
      </w:r>
    </w:p>
  </w:endnote>
  <w:endnote w:type="continuationSeparator" w:id="0">
    <w:p w:rsidR="00F201CD" w:rsidRDefault="00F2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1CD" w:rsidRDefault="00F201CD">
      <w:r>
        <w:separator/>
      </w:r>
    </w:p>
  </w:footnote>
  <w:footnote w:type="continuationSeparator" w:id="0">
    <w:p w:rsidR="00F201CD" w:rsidRDefault="00F20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B196B96"/>
    <w:multiLevelType w:val="hybridMultilevel"/>
    <w:tmpl w:val="665C42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C7FEF"/>
    <w:multiLevelType w:val="hybridMultilevel"/>
    <w:tmpl w:val="0B5AE8BE"/>
    <w:lvl w:ilvl="0" w:tplc="04090015">
      <w:start w:val="1"/>
      <w:numFmt w:val="upperLetter"/>
      <w:lvlText w:val="%1."/>
      <w:lvlJc w:val="left"/>
      <w:pPr>
        <w:tabs>
          <w:tab w:val="num" w:pos="2160"/>
        </w:tabs>
        <w:ind w:left="2160" w:hanging="360"/>
      </w:pPr>
    </w:lvl>
    <w:lvl w:ilvl="1" w:tplc="6D9C7E34">
      <w:start w:val="1"/>
      <w:numFmt w:val="decimal"/>
      <w:lvlText w:val="(%2)"/>
      <w:lvlJc w:val="left"/>
      <w:pPr>
        <w:tabs>
          <w:tab w:val="num" w:pos="3150"/>
        </w:tabs>
        <w:ind w:left="3150" w:hanging="63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FC40888"/>
    <w:multiLevelType w:val="hybridMultilevel"/>
    <w:tmpl w:val="8DA42FFA"/>
    <w:lvl w:ilvl="0" w:tplc="00B452C2">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806C95"/>
    <w:multiLevelType w:val="hybridMultilevel"/>
    <w:tmpl w:val="A5CCF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6E1685"/>
    <w:multiLevelType w:val="hybridMultilevel"/>
    <w:tmpl w:val="54CA4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3536B"/>
    <w:multiLevelType w:val="hybridMultilevel"/>
    <w:tmpl w:val="06927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07628"/>
    <w:multiLevelType w:val="hybridMultilevel"/>
    <w:tmpl w:val="1A629746"/>
    <w:lvl w:ilvl="0" w:tplc="2C32F0EC">
      <w:numFmt w:val="bullet"/>
      <w:lvlText w:val=""/>
      <w:lvlJc w:val="left"/>
      <w:pPr>
        <w:tabs>
          <w:tab w:val="num" w:pos="720"/>
        </w:tabs>
        <w:ind w:left="720" w:hanging="360"/>
      </w:pPr>
      <w:rPr>
        <w:rFonts w:ascii="Symbol" w:eastAsia="Times New Roman" w:hAnsi="Symbol" w:cs="Times New Roman" w:hint="default"/>
        <w:b/>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F7907"/>
    <w:multiLevelType w:val="hybridMultilevel"/>
    <w:tmpl w:val="CCFA31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6E12E1"/>
    <w:multiLevelType w:val="hybridMultilevel"/>
    <w:tmpl w:val="E8269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33A2C"/>
    <w:multiLevelType w:val="hybridMultilevel"/>
    <w:tmpl w:val="B3CC35EE"/>
    <w:lvl w:ilvl="0" w:tplc="73EED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1A6613D"/>
    <w:multiLevelType w:val="hybridMultilevel"/>
    <w:tmpl w:val="4A946E50"/>
    <w:lvl w:ilvl="0" w:tplc="8ECA5C34">
      <w:start w:val="1"/>
      <w:numFmt w:val="decimal"/>
      <w:pStyle w:val="ExhibitB1"/>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256DA"/>
    <w:multiLevelType w:val="hybridMultilevel"/>
    <w:tmpl w:val="628632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8D0A3C"/>
    <w:multiLevelType w:val="hybridMultilevel"/>
    <w:tmpl w:val="A3FA5D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3F12EA5"/>
    <w:multiLevelType w:val="hybridMultilevel"/>
    <w:tmpl w:val="E7240EB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A25199"/>
    <w:multiLevelType w:val="multilevel"/>
    <w:tmpl w:val="0CD0E3F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7A6845FE"/>
    <w:multiLevelType w:val="hybridMultilevel"/>
    <w:tmpl w:val="A5E85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A37A2D"/>
    <w:multiLevelType w:val="multilevel"/>
    <w:tmpl w:val="B802D5C2"/>
    <w:lvl w:ilvl="0">
      <w:start w:val="1"/>
      <w:numFmt w:val="decimal"/>
      <w:lvlText w:val="%1"/>
      <w:lvlJc w:val="left"/>
      <w:pPr>
        <w:tabs>
          <w:tab w:val="num" w:pos="720"/>
        </w:tabs>
        <w:ind w:left="720" w:hanging="720"/>
      </w:pPr>
      <w:rPr>
        <w:rFonts w:hint="default"/>
        <w:u w:val="none"/>
      </w:rPr>
    </w:lvl>
    <w:lvl w:ilvl="1">
      <w:start w:val="3"/>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num w:numId="1">
    <w:abstractNumId w:val="13"/>
  </w:num>
  <w:num w:numId="2">
    <w:abstractNumId w:val="9"/>
  </w:num>
  <w:num w:numId="3">
    <w:abstractNumId w:val="5"/>
  </w:num>
  <w:num w:numId="4">
    <w:abstractNumId w:val="15"/>
  </w:num>
  <w:num w:numId="5">
    <w:abstractNumId w:val="18"/>
  </w:num>
  <w:num w:numId="6">
    <w:abstractNumId w:val="3"/>
  </w:num>
  <w:num w:numId="7">
    <w:abstractNumId w:val="0"/>
  </w:num>
  <w:num w:numId="8">
    <w:abstractNumId w:val="11"/>
  </w:num>
  <w:num w:numId="9">
    <w:abstractNumId w:val="17"/>
  </w:num>
  <w:num w:numId="10">
    <w:abstractNumId w:val="10"/>
  </w:num>
  <w:num w:numId="11">
    <w:abstractNumId w:val="8"/>
  </w:num>
  <w:num w:numId="12">
    <w:abstractNumId w:val="7"/>
  </w:num>
  <w:num w:numId="13">
    <w:abstractNumId w:val="14"/>
  </w:num>
  <w:num w:numId="14">
    <w:abstractNumId w:val="2"/>
  </w:num>
  <w:num w:numId="15">
    <w:abstractNumId w:val="16"/>
  </w:num>
  <w:num w:numId="16">
    <w:abstractNumId w:val="19"/>
  </w:num>
  <w:num w:numId="17">
    <w:abstractNumId w:val="12"/>
  </w:num>
  <w:num w:numId="18">
    <w:abstractNumId w:val="0"/>
  </w:num>
  <w:num w:numId="19">
    <w:abstractNumId w:val="0"/>
  </w:num>
  <w:num w:numId="20">
    <w:abstractNumId w:val="0"/>
  </w:num>
  <w:num w:numId="21">
    <w:abstractNumId w:val="11"/>
  </w:num>
  <w:num w:numId="22">
    <w:abstractNumId w:val="0"/>
  </w:num>
  <w:num w:numId="23">
    <w:abstractNumId w:val="11"/>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11"/>
  </w:num>
  <w:num w:numId="42">
    <w:abstractNumId w:val="6"/>
  </w:num>
  <w:num w:numId="43">
    <w:abstractNumId w:val="0"/>
  </w:num>
  <w:num w:numId="44">
    <w:abstractNumId w:val="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bmdb4z30rR394jul9uHYBKUDvJ2zK4u9EtymevAq2QMc/a6iTCluO9v4junxUTAuiJiOTVKjFePgLUh/rrofA==" w:salt="IGSi1F6sUr7xByu8QLVPZQ=="/>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16"/>
    <w:rsid w:val="00003749"/>
    <w:rsid w:val="00005281"/>
    <w:rsid w:val="00005B5D"/>
    <w:rsid w:val="00007919"/>
    <w:rsid w:val="000134CE"/>
    <w:rsid w:val="0002555C"/>
    <w:rsid w:val="000259F7"/>
    <w:rsid w:val="00030DD2"/>
    <w:rsid w:val="00033672"/>
    <w:rsid w:val="00035D51"/>
    <w:rsid w:val="0004115B"/>
    <w:rsid w:val="00054AD6"/>
    <w:rsid w:val="00056E7D"/>
    <w:rsid w:val="000627F7"/>
    <w:rsid w:val="00065489"/>
    <w:rsid w:val="00067C95"/>
    <w:rsid w:val="000813EE"/>
    <w:rsid w:val="000834F0"/>
    <w:rsid w:val="000855D2"/>
    <w:rsid w:val="000864B8"/>
    <w:rsid w:val="000A1B08"/>
    <w:rsid w:val="000B4CA7"/>
    <w:rsid w:val="000C3315"/>
    <w:rsid w:val="000D717C"/>
    <w:rsid w:val="000E3719"/>
    <w:rsid w:val="000E37D8"/>
    <w:rsid w:val="000F0D7F"/>
    <w:rsid w:val="000F1845"/>
    <w:rsid w:val="000F5486"/>
    <w:rsid w:val="001016D2"/>
    <w:rsid w:val="00102897"/>
    <w:rsid w:val="00103C12"/>
    <w:rsid w:val="00103F06"/>
    <w:rsid w:val="001144B5"/>
    <w:rsid w:val="00121A42"/>
    <w:rsid w:val="00126F8A"/>
    <w:rsid w:val="001323DA"/>
    <w:rsid w:val="00132444"/>
    <w:rsid w:val="001362B2"/>
    <w:rsid w:val="00137CA7"/>
    <w:rsid w:val="00143BC7"/>
    <w:rsid w:val="00145417"/>
    <w:rsid w:val="00150ED6"/>
    <w:rsid w:val="00153A75"/>
    <w:rsid w:val="0015536F"/>
    <w:rsid w:val="00161940"/>
    <w:rsid w:val="00161E49"/>
    <w:rsid w:val="001668C6"/>
    <w:rsid w:val="001867E1"/>
    <w:rsid w:val="001932BD"/>
    <w:rsid w:val="00195E4F"/>
    <w:rsid w:val="001962D6"/>
    <w:rsid w:val="00197E26"/>
    <w:rsid w:val="001A15E4"/>
    <w:rsid w:val="001A574E"/>
    <w:rsid w:val="001A5F69"/>
    <w:rsid w:val="001B0428"/>
    <w:rsid w:val="001B1264"/>
    <w:rsid w:val="001B2359"/>
    <w:rsid w:val="001B27AA"/>
    <w:rsid w:val="001B682D"/>
    <w:rsid w:val="001C79B7"/>
    <w:rsid w:val="001D0895"/>
    <w:rsid w:val="001E6191"/>
    <w:rsid w:val="001F072D"/>
    <w:rsid w:val="001F3BF1"/>
    <w:rsid w:val="00204353"/>
    <w:rsid w:val="00204BEC"/>
    <w:rsid w:val="002100E8"/>
    <w:rsid w:val="002111BF"/>
    <w:rsid w:val="00212D29"/>
    <w:rsid w:val="00214705"/>
    <w:rsid w:val="00214E9E"/>
    <w:rsid w:val="00217277"/>
    <w:rsid w:val="00221DDA"/>
    <w:rsid w:val="00224C66"/>
    <w:rsid w:val="00225205"/>
    <w:rsid w:val="00226055"/>
    <w:rsid w:val="00233D48"/>
    <w:rsid w:val="00237952"/>
    <w:rsid w:val="00240432"/>
    <w:rsid w:val="00241763"/>
    <w:rsid w:val="00243DF2"/>
    <w:rsid w:val="00246533"/>
    <w:rsid w:val="002529CB"/>
    <w:rsid w:val="00254C02"/>
    <w:rsid w:val="00257419"/>
    <w:rsid w:val="002574AC"/>
    <w:rsid w:val="00265172"/>
    <w:rsid w:val="00270B99"/>
    <w:rsid w:val="0027133B"/>
    <w:rsid w:val="0027244B"/>
    <w:rsid w:val="00272607"/>
    <w:rsid w:val="00275812"/>
    <w:rsid w:val="002775C0"/>
    <w:rsid w:val="00283771"/>
    <w:rsid w:val="00293C7A"/>
    <w:rsid w:val="00296BBB"/>
    <w:rsid w:val="002A293E"/>
    <w:rsid w:val="002A2F1F"/>
    <w:rsid w:val="002A6C98"/>
    <w:rsid w:val="002B79B4"/>
    <w:rsid w:val="002C60A2"/>
    <w:rsid w:val="002C6C95"/>
    <w:rsid w:val="002D039D"/>
    <w:rsid w:val="002E7BEB"/>
    <w:rsid w:val="002F12BB"/>
    <w:rsid w:val="002F1582"/>
    <w:rsid w:val="002F4B4F"/>
    <w:rsid w:val="002F73F8"/>
    <w:rsid w:val="002F7B2C"/>
    <w:rsid w:val="0030733E"/>
    <w:rsid w:val="0030740A"/>
    <w:rsid w:val="00330E55"/>
    <w:rsid w:val="003343A9"/>
    <w:rsid w:val="003365B3"/>
    <w:rsid w:val="00350998"/>
    <w:rsid w:val="003541C6"/>
    <w:rsid w:val="00363072"/>
    <w:rsid w:val="0036670C"/>
    <w:rsid w:val="00371153"/>
    <w:rsid w:val="00371DAD"/>
    <w:rsid w:val="00376D80"/>
    <w:rsid w:val="0038018E"/>
    <w:rsid w:val="003830AA"/>
    <w:rsid w:val="00383716"/>
    <w:rsid w:val="003942E6"/>
    <w:rsid w:val="00394DB6"/>
    <w:rsid w:val="00395DAB"/>
    <w:rsid w:val="003A2FE9"/>
    <w:rsid w:val="003A45F0"/>
    <w:rsid w:val="003B0227"/>
    <w:rsid w:val="003B2FF9"/>
    <w:rsid w:val="003B40C3"/>
    <w:rsid w:val="003B7F2F"/>
    <w:rsid w:val="003C304B"/>
    <w:rsid w:val="003C7CF0"/>
    <w:rsid w:val="003D08FB"/>
    <w:rsid w:val="003D3991"/>
    <w:rsid w:val="003E2E9F"/>
    <w:rsid w:val="003E35DF"/>
    <w:rsid w:val="003E4C6A"/>
    <w:rsid w:val="003E5186"/>
    <w:rsid w:val="003E79FB"/>
    <w:rsid w:val="003E7AB3"/>
    <w:rsid w:val="003F39A0"/>
    <w:rsid w:val="003F5085"/>
    <w:rsid w:val="00402CAC"/>
    <w:rsid w:val="00404E68"/>
    <w:rsid w:val="004077A4"/>
    <w:rsid w:val="00411659"/>
    <w:rsid w:val="0042119F"/>
    <w:rsid w:val="00422FAA"/>
    <w:rsid w:val="00425170"/>
    <w:rsid w:val="004251DF"/>
    <w:rsid w:val="00427772"/>
    <w:rsid w:val="00430ADA"/>
    <w:rsid w:val="0043144D"/>
    <w:rsid w:val="004327B3"/>
    <w:rsid w:val="00432FBD"/>
    <w:rsid w:val="00437843"/>
    <w:rsid w:val="00437994"/>
    <w:rsid w:val="00441BD6"/>
    <w:rsid w:val="00444237"/>
    <w:rsid w:val="00447ADC"/>
    <w:rsid w:val="00450ED7"/>
    <w:rsid w:val="00451A33"/>
    <w:rsid w:val="004564CD"/>
    <w:rsid w:val="00472271"/>
    <w:rsid w:val="00480702"/>
    <w:rsid w:val="00491D7E"/>
    <w:rsid w:val="004938A1"/>
    <w:rsid w:val="00494B26"/>
    <w:rsid w:val="00495D41"/>
    <w:rsid w:val="00496FBE"/>
    <w:rsid w:val="00497651"/>
    <w:rsid w:val="00497CE9"/>
    <w:rsid w:val="004A40FA"/>
    <w:rsid w:val="004B5072"/>
    <w:rsid w:val="004B6BD4"/>
    <w:rsid w:val="004C3BC6"/>
    <w:rsid w:val="004D0386"/>
    <w:rsid w:val="004D61EA"/>
    <w:rsid w:val="004E15B5"/>
    <w:rsid w:val="004E2EED"/>
    <w:rsid w:val="004E7DBB"/>
    <w:rsid w:val="00502936"/>
    <w:rsid w:val="00502A98"/>
    <w:rsid w:val="00503253"/>
    <w:rsid w:val="0050386A"/>
    <w:rsid w:val="00505D1C"/>
    <w:rsid w:val="0051183C"/>
    <w:rsid w:val="0052009B"/>
    <w:rsid w:val="00523F0A"/>
    <w:rsid w:val="00525E7E"/>
    <w:rsid w:val="00530089"/>
    <w:rsid w:val="00531690"/>
    <w:rsid w:val="00537184"/>
    <w:rsid w:val="0055300B"/>
    <w:rsid w:val="00556008"/>
    <w:rsid w:val="00560E9C"/>
    <w:rsid w:val="005624D4"/>
    <w:rsid w:val="0056310F"/>
    <w:rsid w:val="0057034A"/>
    <w:rsid w:val="00570EDD"/>
    <w:rsid w:val="00571297"/>
    <w:rsid w:val="00573E06"/>
    <w:rsid w:val="00574FC2"/>
    <w:rsid w:val="00576719"/>
    <w:rsid w:val="00582FA8"/>
    <w:rsid w:val="00584C67"/>
    <w:rsid w:val="0059175A"/>
    <w:rsid w:val="00596424"/>
    <w:rsid w:val="005A1F57"/>
    <w:rsid w:val="005A5B80"/>
    <w:rsid w:val="005B4BD2"/>
    <w:rsid w:val="005B4E3B"/>
    <w:rsid w:val="005B6B5D"/>
    <w:rsid w:val="005B70B9"/>
    <w:rsid w:val="005B73C3"/>
    <w:rsid w:val="005C211C"/>
    <w:rsid w:val="005C2C84"/>
    <w:rsid w:val="005C4D01"/>
    <w:rsid w:val="005D40DB"/>
    <w:rsid w:val="005E4484"/>
    <w:rsid w:val="005F2187"/>
    <w:rsid w:val="005F3789"/>
    <w:rsid w:val="005F4887"/>
    <w:rsid w:val="00601C57"/>
    <w:rsid w:val="00603C51"/>
    <w:rsid w:val="00605B88"/>
    <w:rsid w:val="00623EC6"/>
    <w:rsid w:val="006261C0"/>
    <w:rsid w:val="00631171"/>
    <w:rsid w:val="00633984"/>
    <w:rsid w:val="006344A4"/>
    <w:rsid w:val="006423AA"/>
    <w:rsid w:val="00645B41"/>
    <w:rsid w:val="00647F75"/>
    <w:rsid w:val="00650109"/>
    <w:rsid w:val="00654203"/>
    <w:rsid w:val="006723C0"/>
    <w:rsid w:val="006731AF"/>
    <w:rsid w:val="0067411E"/>
    <w:rsid w:val="0067449E"/>
    <w:rsid w:val="006769DD"/>
    <w:rsid w:val="00676C6E"/>
    <w:rsid w:val="0067735D"/>
    <w:rsid w:val="00683797"/>
    <w:rsid w:val="0068453D"/>
    <w:rsid w:val="006868F5"/>
    <w:rsid w:val="00690CDB"/>
    <w:rsid w:val="006947A7"/>
    <w:rsid w:val="006A0F8D"/>
    <w:rsid w:val="006A4C2D"/>
    <w:rsid w:val="006A51BA"/>
    <w:rsid w:val="006B0651"/>
    <w:rsid w:val="006C10E5"/>
    <w:rsid w:val="006D194C"/>
    <w:rsid w:val="006D221E"/>
    <w:rsid w:val="006D5A80"/>
    <w:rsid w:val="006F34E2"/>
    <w:rsid w:val="006F5DDB"/>
    <w:rsid w:val="006F6228"/>
    <w:rsid w:val="006F6BA4"/>
    <w:rsid w:val="006F7B04"/>
    <w:rsid w:val="00703CDF"/>
    <w:rsid w:val="0070520E"/>
    <w:rsid w:val="00711920"/>
    <w:rsid w:val="00712CA9"/>
    <w:rsid w:val="00720258"/>
    <w:rsid w:val="007229D3"/>
    <w:rsid w:val="00726095"/>
    <w:rsid w:val="00736E78"/>
    <w:rsid w:val="00740ECF"/>
    <w:rsid w:val="00744689"/>
    <w:rsid w:val="00747A6A"/>
    <w:rsid w:val="00752533"/>
    <w:rsid w:val="00752E1C"/>
    <w:rsid w:val="0076246A"/>
    <w:rsid w:val="00762D6E"/>
    <w:rsid w:val="00763A5A"/>
    <w:rsid w:val="00763D58"/>
    <w:rsid w:val="00766815"/>
    <w:rsid w:val="0077399D"/>
    <w:rsid w:val="0077572C"/>
    <w:rsid w:val="00785A81"/>
    <w:rsid w:val="00790376"/>
    <w:rsid w:val="0079473A"/>
    <w:rsid w:val="007A647F"/>
    <w:rsid w:val="007B06AE"/>
    <w:rsid w:val="007C26C8"/>
    <w:rsid w:val="007C2CE0"/>
    <w:rsid w:val="007C4B1E"/>
    <w:rsid w:val="007C601F"/>
    <w:rsid w:val="007C70D6"/>
    <w:rsid w:val="007D3D59"/>
    <w:rsid w:val="007D4700"/>
    <w:rsid w:val="007E10C6"/>
    <w:rsid w:val="007F2B02"/>
    <w:rsid w:val="007F7760"/>
    <w:rsid w:val="00803BBD"/>
    <w:rsid w:val="00804DFC"/>
    <w:rsid w:val="00810145"/>
    <w:rsid w:val="008103C7"/>
    <w:rsid w:val="00812116"/>
    <w:rsid w:val="00812D31"/>
    <w:rsid w:val="00812F58"/>
    <w:rsid w:val="008158DA"/>
    <w:rsid w:val="00816709"/>
    <w:rsid w:val="008178E9"/>
    <w:rsid w:val="0082036C"/>
    <w:rsid w:val="008208D3"/>
    <w:rsid w:val="00821119"/>
    <w:rsid w:val="00821586"/>
    <w:rsid w:val="00825FFF"/>
    <w:rsid w:val="00826577"/>
    <w:rsid w:val="00827C95"/>
    <w:rsid w:val="00846D69"/>
    <w:rsid w:val="00850172"/>
    <w:rsid w:val="0085214C"/>
    <w:rsid w:val="00853574"/>
    <w:rsid w:val="00854443"/>
    <w:rsid w:val="00857688"/>
    <w:rsid w:val="00861ADD"/>
    <w:rsid w:val="0086236C"/>
    <w:rsid w:val="00864A76"/>
    <w:rsid w:val="0086511B"/>
    <w:rsid w:val="00875000"/>
    <w:rsid w:val="00876F75"/>
    <w:rsid w:val="00877F38"/>
    <w:rsid w:val="008815C5"/>
    <w:rsid w:val="00883D5B"/>
    <w:rsid w:val="0088429F"/>
    <w:rsid w:val="008A21EF"/>
    <w:rsid w:val="008A233D"/>
    <w:rsid w:val="008A77DF"/>
    <w:rsid w:val="008B0B81"/>
    <w:rsid w:val="008C0014"/>
    <w:rsid w:val="008C1C0E"/>
    <w:rsid w:val="008C5616"/>
    <w:rsid w:val="008C7700"/>
    <w:rsid w:val="008E0B51"/>
    <w:rsid w:val="008E35A0"/>
    <w:rsid w:val="008F1355"/>
    <w:rsid w:val="008F4835"/>
    <w:rsid w:val="008F7A2E"/>
    <w:rsid w:val="009006A8"/>
    <w:rsid w:val="00903104"/>
    <w:rsid w:val="00920FAD"/>
    <w:rsid w:val="0092386B"/>
    <w:rsid w:val="00927920"/>
    <w:rsid w:val="009319BC"/>
    <w:rsid w:val="00931D54"/>
    <w:rsid w:val="009321F4"/>
    <w:rsid w:val="0094652E"/>
    <w:rsid w:val="0095187E"/>
    <w:rsid w:val="009524FD"/>
    <w:rsid w:val="009561BF"/>
    <w:rsid w:val="009615EA"/>
    <w:rsid w:val="009639D6"/>
    <w:rsid w:val="009661FF"/>
    <w:rsid w:val="00966976"/>
    <w:rsid w:val="0099242D"/>
    <w:rsid w:val="00995CD2"/>
    <w:rsid w:val="009A021A"/>
    <w:rsid w:val="009B241E"/>
    <w:rsid w:val="009B665E"/>
    <w:rsid w:val="009C35E4"/>
    <w:rsid w:val="009D56E3"/>
    <w:rsid w:val="009D6FE8"/>
    <w:rsid w:val="009F255A"/>
    <w:rsid w:val="009F6C04"/>
    <w:rsid w:val="009F6C0D"/>
    <w:rsid w:val="00A024E6"/>
    <w:rsid w:val="00A0304E"/>
    <w:rsid w:val="00A107A8"/>
    <w:rsid w:val="00A15318"/>
    <w:rsid w:val="00A3052E"/>
    <w:rsid w:val="00A30583"/>
    <w:rsid w:val="00A31EE3"/>
    <w:rsid w:val="00A36325"/>
    <w:rsid w:val="00A36E0B"/>
    <w:rsid w:val="00A41EE1"/>
    <w:rsid w:val="00A42B2A"/>
    <w:rsid w:val="00A46B44"/>
    <w:rsid w:val="00A57A1A"/>
    <w:rsid w:val="00A61491"/>
    <w:rsid w:val="00A6260A"/>
    <w:rsid w:val="00A71E43"/>
    <w:rsid w:val="00A75B1E"/>
    <w:rsid w:val="00A82024"/>
    <w:rsid w:val="00A91815"/>
    <w:rsid w:val="00AA582E"/>
    <w:rsid w:val="00AC0A63"/>
    <w:rsid w:val="00AC1DE2"/>
    <w:rsid w:val="00AC571A"/>
    <w:rsid w:val="00AC6CF2"/>
    <w:rsid w:val="00AD2E1A"/>
    <w:rsid w:val="00AD3985"/>
    <w:rsid w:val="00AE538A"/>
    <w:rsid w:val="00AF38D0"/>
    <w:rsid w:val="00AF4102"/>
    <w:rsid w:val="00AF67E7"/>
    <w:rsid w:val="00B02713"/>
    <w:rsid w:val="00B03E28"/>
    <w:rsid w:val="00B10154"/>
    <w:rsid w:val="00B106D8"/>
    <w:rsid w:val="00B21BEE"/>
    <w:rsid w:val="00B272D3"/>
    <w:rsid w:val="00B37215"/>
    <w:rsid w:val="00B45914"/>
    <w:rsid w:val="00B47826"/>
    <w:rsid w:val="00B479A6"/>
    <w:rsid w:val="00B533C3"/>
    <w:rsid w:val="00B54FE5"/>
    <w:rsid w:val="00B55FE0"/>
    <w:rsid w:val="00B74759"/>
    <w:rsid w:val="00B75B2E"/>
    <w:rsid w:val="00B75EDE"/>
    <w:rsid w:val="00B80611"/>
    <w:rsid w:val="00B82D7C"/>
    <w:rsid w:val="00B84B96"/>
    <w:rsid w:val="00B93B31"/>
    <w:rsid w:val="00BA41B0"/>
    <w:rsid w:val="00BB5454"/>
    <w:rsid w:val="00BC186E"/>
    <w:rsid w:val="00BE4D00"/>
    <w:rsid w:val="00BE53A7"/>
    <w:rsid w:val="00C0679C"/>
    <w:rsid w:val="00C105F8"/>
    <w:rsid w:val="00C10CE5"/>
    <w:rsid w:val="00C12B9D"/>
    <w:rsid w:val="00C16E5B"/>
    <w:rsid w:val="00C21CD6"/>
    <w:rsid w:val="00C265D9"/>
    <w:rsid w:val="00C30A93"/>
    <w:rsid w:val="00C3705A"/>
    <w:rsid w:val="00C371E2"/>
    <w:rsid w:val="00C3766A"/>
    <w:rsid w:val="00C40DAC"/>
    <w:rsid w:val="00C41281"/>
    <w:rsid w:val="00C47806"/>
    <w:rsid w:val="00C51562"/>
    <w:rsid w:val="00C52532"/>
    <w:rsid w:val="00C5454A"/>
    <w:rsid w:val="00C54691"/>
    <w:rsid w:val="00C54D61"/>
    <w:rsid w:val="00C56A95"/>
    <w:rsid w:val="00C5798C"/>
    <w:rsid w:val="00C63C63"/>
    <w:rsid w:val="00C6517B"/>
    <w:rsid w:val="00C652C5"/>
    <w:rsid w:val="00C659E9"/>
    <w:rsid w:val="00C72D34"/>
    <w:rsid w:val="00C72E53"/>
    <w:rsid w:val="00C77204"/>
    <w:rsid w:val="00C82216"/>
    <w:rsid w:val="00C8593B"/>
    <w:rsid w:val="00C87083"/>
    <w:rsid w:val="00C904E0"/>
    <w:rsid w:val="00C95319"/>
    <w:rsid w:val="00C9670E"/>
    <w:rsid w:val="00CA14C4"/>
    <w:rsid w:val="00CA69C6"/>
    <w:rsid w:val="00CB1023"/>
    <w:rsid w:val="00CB577E"/>
    <w:rsid w:val="00CB6D01"/>
    <w:rsid w:val="00CC13DB"/>
    <w:rsid w:val="00CC1504"/>
    <w:rsid w:val="00CC475A"/>
    <w:rsid w:val="00CC5659"/>
    <w:rsid w:val="00CD4340"/>
    <w:rsid w:val="00CD7340"/>
    <w:rsid w:val="00CD7E45"/>
    <w:rsid w:val="00CE1232"/>
    <w:rsid w:val="00CE3631"/>
    <w:rsid w:val="00CF2400"/>
    <w:rsid w:val="00D00BDA"/>
    <w:rsid w:val="00D027EC"/>
    <w:rsid w:val="00D039C1"/>
    <w:rsid w:val="00D10E81"/>
    <w:rsid w:val="00D133AB"/>
    <w:rsid w:val="00D14116"/>
    <w:rsid w:val="00D14F5C"/>
    <w:rsid w:val="00D2449A"/>
    <w:rsid w:val="00D309BE"/>
    <w:rsid w:val="00D32A2C"/>
    <w:rsid w:val="00D37C7F"/>
    <w:rsid w:val="00D41F4A"/>
    <w:rsid w:val="00D42596"/>
    <w:rsid w:val="00D51BBE"/>
    <w:rsid w:val="00D55EA4"/>
    <w:rsid w:val="00D61AA2"/>
    <w:rsid w:val="00D70481"/>
    <w:rsid w:val="00D716FF"/>
    <w:rsid w:val="00D82978"/>
    <w:rsid w:val="00D93397"/>
    <w:rsid w:val="00DA379C"/>
    <w:rsid w:val="00DA4E04"/>
    <w:rsid w:val="00DA6E5E"/>
    <w:rsid w:val="00DB4786"/>
    <w:rsid w:val="00DB5766"/>
    <w:rsid w:val="00DC3DA0"/>
    <w:rsid w:val="00DC4DEE"/>
    <w:rsid w:val="00DC7C3A"/>
    <w:rsid w:val="00DD1E4D"/>
    <w:rsid w:val="00DD391F"/>
    <w:rsid w:val="00DD4A53"/>
    <w:rsid w:val="00DD66FE"/>
    <w:rsid w:val="00DE3AAA"/>
    <w:rsid w:val="00DF127B"/>
    <w:rsid w:val="00DF2902"/>
    <w:rsid w:val="00DF4A91"/>
    <w:rsid w:val="00E11AB8"/>
    <w:rsid w:val="00E13C5E"/>
    <w:rsid w:val="00E14511"/>
    <w:rsid w:val="00E24489"/>
    <w:rsid w:val="00E342E6"/>
    <w:rsid w:val="00E4225B"/>
    <w:rsid w:val="00E53BCD"/>
    <w:rsid w:val="00E5463F"/>
    <w:rsid w:val="00E601F5"/>
    <w:rsid w:val="00E61D94"/>
    <w:rsid w:val="00E641B0"/>
    <w:rsid w:val="00E70708"/>
    <w:rsid w:val="00E71570"/>
    <w:rsid w:val="00E73E1A"/>
    <w:rsid w:val="00E80147"/>
    <w:rsid w:val="00E843B8"/>
    <w:rsid w:val="00E854E9"/>
    <w:rsid w:val="00E86F80"/>
    <w:rsid w:val="00E87BD5"/>
    <w:rsid w:val="00E91237"/>
    <w:rsid w:val="00E92279"/>
    <w:rsid w:val="00E93B2C"/>
    <w:rsid w:val="00EA013E"/>
    <w:rsid w:val="00EA0426"/>
    <w:rsid w:val="00EA197D"/>
    <w:rsid w:val="00EA2313"/>
    <w:rsid w:val="00EA388A"/>
    <w:rsid w:val="00EB2178"/>
    <w:rsid w:val="00EB7775"/>
    <w:rsid w:val="00EC0BE3"/>
    <w:rsid w:val="00ED27EC"/>
    <w:rsid w:val="00EE1019"/>
    <w:rsid w:val="00EE4AAB"/>
    <w:rsid w:val="00EE6C15"/>
    <w:rsid w:val="00EE717C"/>
    <w:rsid w:val="00F201CD"/>
    <w:rsid w:val="00F21C16"/>
    <w:rsid w:val="00F2413B"/>
    <w:rsid w:val="00F241A7"/>
    <w:rsid w:val="00F31246"/>
    <w:rsid w:val="00F34EFA"/>
    <w:rsid w:val="00F3779C"/>
    <w:rsid w:val="00F52323"/>
    <w:rsid w:val="00F54618"/>
    <w:rsid w:val="00F551C9"/>
    <w:rsid w:val="00F55699"/>
    <w:rsid w:val="00F632B6"/>
    <w:rsid w:val="00F632E0"/>
    <w:rsid w:val="00F635D4"/>
    <w:rsid w:val="00F7535F"/>
    <w:rsid w:val="00F84F6C"/>
    <w:rsid w:val="00F94BD0"/>
    <w:rsid w:val="00F9514F"/>
    <w:rsid w:val="00FA0854"/>
    <w:rsid w:val="00FA0F72"/>
    <w:rsid w:val="00FA1732"/>
    <w:rsid w:val="00FA2A53"/>
    <w:rsid w:val="00FA4438"/>
    <w:rsid w:val="00FA6AB0"/>
    <w:rsid w:val="00FB3571"/>
    <w:rsid w:val="00FB72FC"/>
    <w:rsid w:val="00FB7302"/>
    <w:rsid w:val="00FC3B95"/>
    <w:rsid w:val="00FD1EFA"/>
    <w:rsid w:val="00FD42EC"/>
    <w:rsid w:val="00FD69F8"/>
    <w:rsid w:val="00FE360A"/>
    <w:rsid w:val="00FF4676"/>
    <w:rsid w:val="00FF4AC1"/>
    <w:rsid w:val="00FF4C63"/>
    <w:rsid w:val="00FF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D625CCE8-419B-40AD-A2A2-D15AE2BC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04E"/>
    <w:pPr>
      <w:widowControl w:val="0"/>
      <w:autoSpaceDE w:val="0"/>
      <w:autoSpaceDN w:val="0"/>
      <w:adjustRightInd w:val="0"/>
    </w:pPr>
    <w:rPr>
      <w:sz w:val="24"/>
      <w:szCs w:val="24"/>
    </w:rPr>
  </w:style>
  <w:style w:type="paragraph" w:styleId="Heading1">
    <w:name w:val="heading 1"/>
    <w:basedOn w:val="Normal"/>
    <w:next w:val="Normal"/>
    <w:qFormat/>
    <w:rsid w:val="00A0304E"/>
    <w:pPr>
      <w:outlineLvl w:val="0"/>
    </w:pPr>
  </w:style>
  <w:style w:type="paragraph" w:styleId="Heading2">
    <w:name w:val="heading 2"/>
    <w:basedOn w:val="Normal"/>
    <w:next w:val="Normal"/>
    <w:qFormat/>
    <w:rsid w:val="00A0304E"/>
    <w:pPr>
      <w:outlineLvl w:val="1"/>
    </w:pPr>
  </w:style>
  <w:style w:type="paragraph" w:styleId="Heading3">
    <w:name w:val="heading 3"/>
    <w:basedOn w:val="Normal"/>
    <w:next w:val="Normal"/>
    <w:link w:val="Heading3Char"/>
    <w:qFormat/>
    <w:rsid w:val="00A0304E"/>
    <w:pPr>
      <w:keepNext/>
      <w:widowControl/>
      <w:autoSpaceDE/>
      <w:autoSpaceDN/>
      <w:adjustRightInd/>
      <w:spacing w:before="240" w:after="60"/>
      <w:outlineLvl w:val="2"/>
    </w:pPr>
    <w:rPr>
      <w:rFonts w:ascii="Arial" w:hAnsi="Arial" w:cs="Arial"/>
      <w:b/>
      <w:bCs/>
      <w:sz w:val="26"/>
      <w:szCs w:val="26"/>
    </w:rPr>
  </w:style>
  <w:style w:type="paragraph" w:styleId="Heading9">
    <w:name w:val="heading 9"/>
    <w:basedOn w:val="Normal"/>
    <w:next w:val="Normal"/>
    <w:link w:val="Heading9Char"/>
    <w:uiPriority w:val="9"/>
    <w:qFormat/>
    <w:rsid w:val="00A0304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304E"/>
    <w:rPr>
      <w:rFonts w:ascii="Tahoma" w:hAnsi="Tahoma" w:cs="Tahoma"/>
      <w:sz w:val="16"/>
      <w:szCs w:val="16"/>
    </w:rPr>
  </w:style>
  <w:style w:type="table" w:styleId="TableGrid">
    <w:name w:val="Table Grid"/>
    <w:basedOn w:val="TableNormal"/>
    <w:rsid w:val="00931D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21CD6"/>
    <w:rPr>
      <w:color w:val="0000FF"/>
      <w:u w:val="single"/>
    </w:rPr>
  </w:style>
  <w:style w:type="character" w:styleId="FollowedHyperlink">
    <w:name w:val="FollowedHyperlink"/>
    <w:basedOn w:val="DefaultParagraphFont"/>
    <w:uiPriority w:val="99"/>
    <w:rsid w:val="00C21CD6"/>
    <w:rPr>
      <w:color w:val="800080"/>
      <w:u w:val="single"/>
    </w:rPr>
  </w:style>
  <w:style w:type="paragraph" w:styleId="Footer">
    <w:name w:val="footer"/>
    <w:basedOn w:val="Normal"/>
    <w:link w:val="FooterChar"/>
    <w:rsid w:val="00A0304E"/>
    <w:pPr>
      <w:tabs>
        <w:tab w:val="center" w:pos="4320"/>
        <w:tab w:val="right" w:pos="8640"/>
      </w:tabs>
    </w:pPr>
  </w:style>
  <w:style w:type="character" w:styleId="PageNumber">
    <w:name w:val="page number"/>
    <w:basedOn w:val="DefaultParagraphFont"/>
    <w:rsid w:val="00654203"/>
  </w:style>
  <w:style w:type="paragraph" w:styleId="BodyText">
    <w:name w:val="Body Text"/>
    <w:basedOn w:val="Normal"/>
    <w:rsid w:val="00A0304E"/>
    <w:pPr>
      <w:widowControl/>
      <w:tabs>
        <w:tab w:val="left" w:pos="360"/>
      </w:tabs>
      <w:autoSpaceDE/>
      <w:autoSpaceDN/>
      <w:adjustRightInd/>
      <w:spacing w:after="120" w:line="250" w:lineRule="atLeast"/>
    </w:pPr>
    <w:rPr>
      <w:sz w:val="22"/>
      <w:szCs w:val="20"/>
    </w:rPr>
  </w:style>
  <w:style w:type="paragraph" w:customStyle="1" w:styleId="TableText">
    <w:name w:val="Table Text"/>
    <w:basedOn w:val="BodyText"/>
    <w:rsid w:val="00233D48"/>
    <w:pPr>
      <w:spacing w:before="20" w:after="20"/>
    </w:pPr>
  </w:style>
  <w:style w:type="paragraph" w:styleId="Header">
    <w:name w:val="header"/>
    <w:basedOn w:val="Normal"/>
    <w:rsid w:val="00A0304E"/>
    <w:pPr>
      <w:widowControl/>
      <w:tabs>
        <w:tab w:val="center" w:pos="4320"/>
        <w:tab w:val="right" w:pos="8640"/>
      </w:tabs>
      <w:autoSpaceDE/>
      <w:autoSpaceDN/>
      <w:adjustRightInd/>
      <w:spacing w:before="120"/>
    </w:pPr>
    <w:rPr>
      <w:rFonts w:eastAsia="Batang"/>
      <w:lang w:eastAsia="ko-KR"/>
    </w:rPr>
  </w:style>
  <w:style w:type="character" w:styleId="Emphasis">
    <w:name w:val="Emphasis"/>
    <w:basedOn w:val="DefaultParagraphFont"/>
    <w:qFormat/>
    <w:rsid w:val="00233D48"/>
    <w:rPr>
      <w:i/>
      <w:iCs/>
    </w:rPr>
  </w:style>
  <w:style w:type="paragraph" w:customStyle="1" w:styleId="Heading10">
    <w:name w:val="Heading10"/>
    <w:basedOn w:val="Heading9"/>
    <w:uiPriority w:val="99"/>
    <w:rsid w:val="00233D48"/>
    <w:pPr>
      <w:keepNext/>
      <w:widowControl/>
      <w:tabs>
        <w:tab w:val="left" w:pos="10710"/>
      </w:tabs>
      <w:autoSpaceDE/>
      <w:autoSpaceDN/>
      <w:adjustRightInd/>
      <w:spacing w:before="0" w:after="0"/>
      <w:ind w:left="360" w:right="187" w:hanging="360"/>
      <w:jc w:val="center"/>
    </w:pPr>
    <w:rPr>
      <w:rFonts w:ascii="Times New Roman" w:hAnsi="Times New Roman" w:cs="Times New Roman"/>
      <w:b/>
      <w:bCs/>
      <w:caps/>
      <w:sz w:val="24"/>
      <w:szCs w:val="24"/>
    </w:rPr>
  </w:style>
  <w:style w:type="paragraph" w:styleId="BodyTextIndent">
    <w:name w:val="Body Text Indent"/>
    <w:basedOn w:val="Normal"/>
    <w:link w:val="BodyTextIndentChar"/>
    <w:rsid w:val="00A0304E"/>
    <w:pPr>
      <w:spacing w:after="120"/>
      <w:ind w:left="360"/>
    </w:pPr>
  </w:style>
  <w:style w:type="character" w:customStyle="1" w:styleId="BodyTextIndentChar">
    <w:name w:val="Body Text Indent Char"/>
    <w:basedOn w:val="DefaultParagraphFont"/>
    <w:link w:val="BodyTextIndent"/>
    <w:rsid w:val="003942E6"/>
    <w:rPr>
      <w:sz w:val="24"/>
      <w:szCs w:val="24"/>
    </w:rPr>
  </w:style>
  <w:style w:type="paragraph" w:styleId="Title">
    <w:name w:val="Title"/>
    <w:basedOn w:val="Normal"/>
    <w:link w:val="TitleChar"/>
    <w:qFormat/>
    <w:rsid w:val="003942E6"/>
    <w:pPr>
      <w:widowControl/>
      <w:tabs>
        <w:tab w:val="left" w:pos="5040"/>
      </w:tabs>
      <w:autoSpaceDE/>
      <w:autoSpaceDN/>
      <w:adjustRightInd/>
      <w:jc w:val="center"/>
    </w:pPr>
    <w:rPr>
      <w:b/>
      <w:smallCaps/>
      <w:sz w:val="32"/>
      <w:szCs w:val="32"/>
      <w:u w:val="single"/>
    </w:rPr>
  </w:style>
  <w:style w:type="character" w:customStyle="1" w:styleId="TitleChar">
    <w:name w:val="Title Char"/>
    <w:basedOn w:val="DefaultParagraphFont"/>
    <w:link w:val="Title"/>
    <w:rsid w:val="003942E6"/>
    <w:rPr>
      <w:b/>
      <w:smallCaps/>
      <w:sz w:val="32"/>
      <w:szCs w:val="32"/>
      <w:u w:val="single"/>
    </w:rPr>
  </w:style>
  <w:style w:type="paragraph" w:customStyle="1" w:styleId="ExhibitA1">
    <w:name w:val="ExhibitA1"/>
    <w:basedOn w:val="Normal"/>
    <w:uiPriority w:val="99"/>
    <w:rsid w:val="003942E6"/>
    <w:pPr>
      <w:keepNext/>
      <w:widowControl/>
      <w:numPr>
        <w:numId w:val="7"/>
      </w:numPr>
      <w:tabs>
        <w:tab w:val="left" w:pos="1296"/>
        <w:tab w:val="left" w:pos="2016"/>
        <w:tab w:val="left" w:pos="2592"/>
        <w:tab w:val="left" w:pos="4176"/>
        <w:tab w:val="left" w:pos="10710"/>
      </w:tabs>
      <w:autoSpaceDE/>
      <w:autoSpaceDN/>
      <w:adjustRightInd/>
      <w:outlineLvl w:val="0"/>
    </w:pPr>
    <w:rPr>
      <w:u w:val="single"/>
    </w:rPr>
  </w:style>
  <w:style w:type="paragraph" w:customStyle="1" w:styleId="ExhibitC1">
    <w:name w:val="ExhibitC1"/>
    <w:basedOn w:val="Normal"/>
    <w:uiPriority w:val="99"/>
    <w:rsid w:val="003942E6"/>
    <w:pPr>
      <w:widowControl/>
      <w:numPr>
        <w:numId w:val="8"/>
      </w:numPr>
      <w:autoSpaceDE/>
      <w:autoSpaceDN/>
      <w:adjustRightInd/>
    </w:pPr>
    <w:rPr>
      <w:noProof/>
      <w:szCs w:val="20"/>
      <w:u w:val="single"/>
    </w:rPr>
  </w:style>
  <w:style w:type="paragraph" w:customStyle="1" w:styleId="ExhibitC2">
    <w:name w:val="ExhibitC2"/>
    <w:basedOn w:val="Normal"/>
    <w:uiPriority w:val="99"/>
    <w:rsid w:val="003942E6"/>
    <w:pPr>
      <w:widowControl/>
      <w:numPr>
        <w:ilvl w:val="1"/>
        <w:numId w:val="8"/>
      </w:numPr>
      <w:autoSpaceDE/>
      <w:autoSpaceDN/>
      <w:adjustRightInd/>
    </w:pPr>
    <w:rPr>
      <w:noProof/>
      <w:szCs w:val="20"/>
    </w:rPr>
  </w:style>
  <w:style w:type="paragraph" w:customStyle="1" w:styleId="ExhibitC3">
    <w:name w:val="ExhibitC3"/>
    <w:basedOn w:val="Normal"/>
    <w:uiPriority w:val="99"/>
    <w:rsid w:val="003942E6"/>
    <w:pPr>
      <w:keepNext/>
      <w:widowControl/>
      <w:numPr>
        <w:ilvl w:val="2"/>
        <w:numId w:val="8"/>
      </w:numPr>
      <w:tabs>
        <w:tab w:val="left" w:pos="2592"/>
        <w:tab w:val="left" w:pos="4176"/>
        <w:tab w:val="left" w:pos="10710"/>
      </w:tabs>
      <w:autoSpaceDE/>
      <w:autoSpaceDN/>
      <w:adjustRightInd/>
      <w:ind w:right="187"/>
      <w:outlineLvl w:val="0"/>
    </w:pPr>
    <w:rPr>
      <w:szCs w:val="20"/>
    </w:rPr>
  </w:style>
  <w:style w:type="paragraph" w:customStyle="1" w:styleId="ExhibitC4">
    <w:name w:val="ExhibitC4"/>
    <w:basedOn w:val="Normal"/>
    <w:uiPriority w:val="99"/>
    <w:rsid w:val="003942E6"/>
    <w:pPr>
      <w:widowControl/>
      <w:numPr>
        <w:ilvl w:val="3"/>
        <w:numId w:val="8"/>
      </w:numPr>
      <w:tabs>
        <w:tab w:val="clear" w:pos="2448"/>
        <w:tab w:val="num" w:pos="360"/>
      </w:tabs>
      <w:autoSpaceDE/>
      <w:autoSpaceDN/>
      <w:adjustRightInd/>
      <w:spacing w:before="120" w:after="120"/>
      <w:ind w:left="0" w:firstLine="0"/>
    </w:pPr>
    <w:rPr>
      <w:szCs w:val="20"/>
    </w:rPr>
  </w:style>
  <w:style w:type="paragraph" w:customStyle="1" w:styleId="ExhibitC5">
    <w:name w:val="ExhibitC5"/>
    <w:basedOn w:val="Normal"/>
    <w:uiPriority w:val="99"/>
    <w:rsid w:val="003942E6"/>
    <w:pPr>
      <w:widowControl/>
      <w:numPr>
        <w:ilvl w:val="4"/>
        <w:numId w:val="8"/>
      </w:numPr>
      <w:tabs>
        <w:tab w:val="clear" w:pos="3024"/>
        <w:tab w:val="num" w:pos="360"/>
      </w:tabs>
      <w:autoSpaceDE/>
      <w:autoSpaceDN/>
      <w:adjustRightInd/>
      <w:spacing w:before="120" w:after="120"/>
      <w:ind w:left="0" w:firstLine="0"/>
    </w:pPr>
    <w:rPr>
      <w:szCs w:val="20"/>
    </w:rPr>
  </w:style>
  <w:style w:type="paragraph" w:customStyle="1" w:styleId="ExhibitC6">
    <w:name w:val="ExhibitC6"/>
    <w:basedOn w:val="Normal"/>
    <w:uiPriority w:val="99"/>
    <w:rsid w:val="003942E6"/>
    <w:pPr>
      <w:widowControl/>
      <w:numPr>
        <w:ilvl w:val="5"/>
        <w:numId w:val="8"/>
      </w:numPr>
      <w:autoSpaceDE/>
      <w:autoSpaceDN/>
      <w:adjustRightInd/>
      <w:spacing w:before="120" w:after="120"/>
    </w:pPr>
    <w:rPr>
      <w:szCs w:val="20"/>
    </w:rPr>
  </w:style>
  <w:style w:type="paragraph" w:customStyle="1" w:styleId="ExhibitC7">
    <w:name w:val="ExhibitC7"/>
    <w:basedOn w:val="Normal"/>
    <w:uiPriority w:val="99"/>
    <w:rsid w:val="003942E6"/>
    <w:pPr>
      <w:widowControl/>
      <w:numPr>
        <w:ilvl w:val="6"/>
        <w:numId w:val="8"/>
      </w:numPr>
      <w:autoSpaceDE/>
      <w:autoSpaceDN/>
      <w:adjustRightInd/>
      <w:spacing w:before="120" w:after="120"/>
    </w:pPr>
    <w:rPr>
      <w:szCs w:val="20"/>
    </w:rPr>
  </w:style>
  <w:style w:type="paragraph" w:styleId="Caption">
    <w:name w:val="caption"/>
    <w:basedOn w:val="Normal"/>
    <w:next w:val="Normal"/>
    <w:qFormat/>
    <w:rsid w:val="00C72E53"/>
    <w:pPr>
      <w:widowControl/>
      <w:tabs>
        <w:tab w:val="left" w:leader="underscore" w:pos="5040"/>
        <w:tab w:val="right" w:leader="underscore" w:pos="9360"/>
      </w:tabs>
      <w:autoSpaceDE/>
      <w:autoSpaceDN/>
      <w:adjustRightInd/>
      <w:spacing w:before="120" w:after="240"/>
      <w:jc w:val="center"/>
    </w:pPr>
    <w:rPr>
      <w:b/>
      <w:caps/>
      <w:sz w:val="40"/>
      <w:szCs w:val="40"/>
      <w:u w:val="single"/>
    </w:rPr>
  </w:style>
  <w:style w:type="character" w:customStyle="1" w:styleId="Heading3Char">
    <w:name w:val="Heading 3 Char"/>
    <w:basedOn w:val="DefaultParagraphFont"/>
    <w:link w:val="Heading3"/>
    <w:rsid w:val="00A0304E"/>
    <w:rPr>
      <w:rFonts w:ascii="Arial" w:hAnsi="Arial" w:cs="Arial"/>
      <w:b/>
      <w:bCs/>
      <w:sz w:val="26"/>
      <w:szCs w:val="26"/>
    </w:rPr>
  </w:style>
  <w:style w:type="paragraph" w:styleId="NormalIndent">
    <w:name w:val="Normal Indent"/>
    <w:basedOn w:val="Normal"/>
    <w:rsid w:val="00A0304E"/>
    <w:pPr>
      <w:widowControl/>
      <w:autoSpaceDE/>
      <w:autoSpaceDN/>
      <w:adjustRightInd/>
      <w:ind w:left="720"/>
    </w:pPr>
    <w:rPr>
      <w:sz w:val="20"/>
      <w:szCs w:val="20"/>
    </w:rPr>
  </w:style>
  <w:style w:type="character" w:styleId="CommentReference">
    <w:name w:val="annotation reference"/>
    <w:basedOn w:val="DefaultParagraphFont"/>
    <w:uiPriority w:val="99"/>
    <w:rsid w:val="00A0304E"/>
    <w:rPr>
      <w:sz w:val="16"/>
      <w:szCs w:val="16"/>
    </w:rPr>
  </w:style>
  <w:style w:type="paragraph" w:styleId="CommentText">
    <w:name w:val="annotation text"/>
    <w:basedOn w:val="Normal"/>
    <w:link w:val="CommentTextChar"/>
    <w:rsid w:val="00A0304E"/>
    <w:pPr>
      <w:widowControl/>
      <w:autoSpaceDE/>
      <w:autoSpaceDN/>
      <w:adjustRightInd/>
    </w:pPr>
    <w:rPr>
      <w:sz w:val="20"/>
      <w:szCs w:val="20"/>
    </w:rPr>
  </w:style>
  <w:style w:type="character" w:customStyle="1" w:styleId="CommentTextChar">
    <w:name w:val="Comment Text Char"/>
    <w:basedOn w:val="DefaultParagraphFont"/>
    <w:link w:val="CommentText"/>
    <w:rsid w:val="00A0304E"/>
  </w:style>
  <w:style w:type="paragraph" w:styleId="CommentSubject">
    <w:name w:val="annotation subject"/>
    <w:basedOn w:val="CommentText"/>
    <w:next w:val="CommentText"/>
    <w:link w:val="CommentSubjectChar"/>
    <w:rsid w:val="00A0304E"/>
    <w:rPr>
      <w:b/>
      <w:bCs/>
    </w:rPr>
  </w:style>
  <w:style w:type="character" w:customStyle="1" w:styleId="CommentSubjectChar">
    <w:name w:val="Comment Subject Char"/>
    <w:basedOn w:val="CommentTextChar"/>
    <w:link w:val="CommentSubject"/>
    <w:rsid w:val="00A0304E"/>
    <w:rPr>
      <w:b/>
      <w:bCs/>
    </w:rPr>
  </w:style>
  <w:style w:type="paragraph" w:styleId="BodyTextIndent2">
    <w:name w:val="Body Text Indent 2"/>
    <w:basedOn w:val="Normal"/>
    <w:link w:val="BodyTextIndent2Char"/>
    <w:rsid w:val="00A0304E"/>
    <w:pPr>
      <w:widowControl/>
      <w:autoSpaceDE/>
      <w:autoSpaceDN/>
      <w:adjustRightInd/>
      <w:spacing w:after="120" w:line="480" w:lineRule="auto"/>
      <w:ind w:left="360"/>
    </w:pPr>
  </w:style>
  <w:style w:type="character" w:customStyle="1" w:styleId="BodyTextIndent2Char">
    <w:name w:val="Body Text Indent 2 Char"/>
    <w:basedOn w:val="DefaultParagraphFont"/>
    <w:link w:val="BodyTextIndent2"/>
    <w:rsid w:val="00A0304E"/>
    <w:rPr>
      <w:sz w:val="24"/>
      <w:szCs w:val="24"/>
    </w:rPr>
  </w:style>
  <w:style w:type="paragraph" w:styleId="BodyText2">
    <w:name w:val="Body Text 2"/>
    <w:basedOn w:val="Normal"/>
    <w:link w:val="BodyText2Char"/>
    <w:rsid w:val="00A0304E"/>
    <w:pPr>
      <w:widowControl/>
      <w:autoSpaceDE/>
      <w:autoSpaceDN/>
      <w:adjustRightInd/>
      <w:spacing w:after="120" w:line="480" w:lineRule="auto"/>
    </w:pPr>
  </w:style>
  <w:style w:type="character" w:customStyle="1" w:styleId="BodyText2Char">
    <w:name w:val="Body Text 2 Char"/>
    <w:basedOn w:val="DefaultParagraphFont"/>
    <w:link w:val="BodyText2"/>
    <w:rsid w:val="00A0304E"/>
    <w:rPr>
      <w:sz w:val="24"/>
      <w:szCs w:val="24"/>
    </w:rPr>
  </w:style>
  <w:style w:type="paragraph" w:customStyle="1" w:styleId="ExhibitB1">
    <w:name w:val="ExhibitB1"/>
    <w:basedOn w:val="Normal"/>
    <w:rsid w:val="00A0304E"/>
    <w:pPr>
      <w:keepNext/>
      <w:widowControl/>
      <w:numPr>
        <w:numId w:val="17"/>
      </w:numPr>
      <w:tabs>
        <w:tab w:val="left" w:pos="1296"/>
        <w:tab w:val="left" w:pos="2016"/>
        <w:tab w:val="left" w:pos="2592"/>
        <w:tab w:val="left" w:pos="4176"/>
        <w:tab w:val="left" w:pos="10710"/>
      </w:tabs>
      <w:autoSpaceDE/>
      <w:autoSpaceDN/>
      <w:adjustRightInd/>
      <w:outlineLvl w:val="0"/>
    </w:pPr>
    <w:rPr>
      <w:szCs w:val="20"/>
    </w:rPr>
  </w:style>
  <w:style w:type="character" w:customStyle="1" w:styleId="Hyperlink1">
    <w:name w:val="Hyperlink1"/>
    <w:basedOn w:val="DefaultParagraphFont"/>
    <w:rsid w:val="00A0304E"/>
    <w:rPr>
      <w:strike w:val="0"/>
      <w:dstrike w:val="0"/>
      <w:color w:val="017676"/>
      <w:u w:val="single"/>
      <w:effect w:val="none"/>
    </w:rPr>
  </w:style>
  <w:style w:type="paragraph" w:styleId="Quote">
    <w:name w:val="Quote"/>
    <w:basedOn w:val="Normal"/>
    <w:next w:val="Normal"/>
    <w:link w:val="QuoteChar"/>
    <w:uiPriority w:val="29"/>
    <w:qFormat/>
    <w:rsid w:val="00A0304E"/>
    <w:pPr>
      <w:widowControl/>
      <w:autoSpaceDE/>
      <w:autoSpaceDN/>
      <w:adjustRightInd/>
    </w:pPr>
    <w:rPr>
      <w:i/>
      <w:iCs/>
      <w:color w:val="000000"/>
      <w:szCs w:val="20"/>
    </w:rPr>
  </w:style>
  <w:style w:type="character" w:customStyle="1" w:styleId="QuoteChar">
    <w:name w:val="Quote Char"/>
    <w:basedOn w:val="DefaultParagraphFont"/>
    <w:link w:val="Quote"/>
    <w:uiPriority w:val="29"/>
    <w:rsid w:val="00A0304E"/>
    <w:rPr>
      <w:i/>
      <w:iCs/>
      <w:color w:val="000000"/>
      <w:sz w:val="24"/>
    </w:rPr>
  </w:style>
  <w:style w:type="character" w:customStyle="1" w:styleId="Heading9Char">
    <w:name w:val="Heading 9 Char"/>
    <w:basedOn w:val="DefaultParagraphFont"/>
    <w:link w:val="Heading9"/>
    <w:uiPriority w:val="9"/>
    <w:rsid w:val="00A0304E"/>
    <w:rPr>
      <w:rFonts w:ascii="Arial" w:hAnsi="Arial" w:cs="Arial"/>
      <w:sz w:val="22"/>
      <w:szCs w:val="22"/>
    </w:rPr>
  </w:style>
  <w:style w:type="paragraph" w:styleId="ListParagraph">
    <w:name w:val="List Paragraph"/>
    <w:basedOn w:val="Normal"/>
    <w:uiPriority w:val="34"/>
    <w:qFormat/>
    <w:rsid w:val="00A0304E"/>
    <w:pPr>
      <w:widowControl/>
      <w:autoSpaceDE/>
      <w:autoSpaceDN/>
      <w:adjustRightInd/>
      <w:ind w:left="720"/>
    </w:pPr>
  </w:style>
  <w:style w:type="paragraph" w:styleId="HTMLPreformatted">
    <w:name w:val="HTML Preformatted"/>
    <w:basedOn w:val="Normal"/>
    <w:link w:val="HTMLPreformattedChar"/>
    <w:rsid w:val="00A030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A0304E"/>
    <w:rPr>
      <w:rFonts w:ascii="Courier New" w:hAnsi="Courier New" w:cs="Courier New"/>
    </w:rPr>
  </w:style>
  <w:style w:type="paragraph" w:styleId="Revision">
    <w:name w:val="Revision"/>
    <w:hidden/>
    <w:uiPriority w:val="99"/>
    <w:semiHidden/>
    <w:rsid w:val="00A0304E"/>
    <w:rPr>
      <w:sz w:val="24"/>
      <w:szCs w:val="24"/>
    </w:rPr>
  </w:style>
  <w:style w:type="paragraph" w:customStyle="1" w:styleId="Default">
    <w:name w:val="Default"/>
    <w:rsid w:val="00D32A2C"/>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32A2C"/>
    <w:rPr>
      <w:sz w:val="24"/>
      <w:szCs w:val="24"/>
    </w:rPr>
  </w:style>
  <w:style w:type="character" w:styleId="PlaceholderText">
    <w:name w:val="Placeholder Text"/>
    <w:basedOn w:val="DefaultParagraphFont"/>
    <w:uiPriority w:val="99"/>
    <w:semiHidden/>
    <w:rsid w:val="00C525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6233">
      <w:bodyDiv w:val="1"/>
      <w:marLeft w:val="0"/>
      <w:marRight w:val="0"/>
      <w:marTop w:val="0"/>
      <w:marBottom w:val="0"/>
      <w:divBdr>
        <w:top w:val="none" w:sz="0" w:space="0" w:color="auto"/>
        <w:left w:val="none" w:sz="0" w:space="0" w:color="auto"/>
        <w:bottom w:val="none" w:sz="0" w:space="0" w:color="auto"/>
        <w:right w:val="none" w:sz="0" w:space="0" w:color="auto"/>
      </w:divBdr>
      <w:divsChild>
        <w:div w:id="552010474">
          <w:marLeft w:val="0"/>
          <w:marRight w:val="0"/>
          <w:marTop w:val="0"/>
          <w:marBottom w:val="0"/>
          <w:divBdr>
            <w:top w:val="none" w:sz="0" w:space="0" w:color="auto"/>
            <w:left w:val="none" w:sz="0" w:space="0" w:color="auto"/>
            <w:bottom w:val="none" w:sz="0" w:space="0" w:color="auto"/>
            <w:right w:val="none" w:sz="0" w:space="0" w:color="auto"/>
          </w:divBdr>
        </w:div>
        <w:div w:id="1344094576">
          <w:marLeft w:val="0"/>
          <w:marRight w:val="0"/>
          <w:marTop w:val="0"/>
          <w:marBottom w:val="0"/>
          <w:divBdr>
            <w:top w:val="none" w:sz="0" w:space="0" w:color="auto"/>
            <w:left w:val="none" w:sz="0" w:space="0" w:color="auto"/>
            <w:bottom w:val="none" w:sz="0" w:space="0" w:color="auto"/>
            <w:right w:val="none" w:sz="0" w:space="0" w:color="auto"/>
          </w:divBdr>
        </w:div>
        <w:div w:id="2061241737">
          <w:marLeft w:val="0"/>
          <w:marRight w:val="0"/>
          <w:marTop w:val="0"/>
          <w:marBottom w:val="0"/>
          <w:divBdr>
            <w:top w:val="none" w:sz="0" w:space="0" w:color="auto"/>
            <w:left w:val="none" w:sz="0" w:space="0" w:color="auto"/>
            <w:bottom w:val="none" w:sz="0" w:space="0" w:color="auto"/>
            <w:right w:val="none" w:sz="0" w:space="0" w:color="auto"/>
          </w:divBdr>
        </w:div>
        <w:div w:id="1000500167">
          <w:marLeft w:val="0"/>
          <w:marRight w:val="0"/>
          <w:marTop w:val="0"/>
          <w:marBottom w:val="0"/>
          <w:divBdr>
            <w:top w:val="none" w:sz="0" w:space="0" w:color="auto"/>
            <w:left w:val="none" w:sz="0" w:space="0" w:color="auto"/>
            <w:bottom w:val="none" w:sz="0" w:space="0" w:color="auto"/>
            <w:right w:val="none" w:sz="0" w:space="0" w:color="auto"/>
          </w:divBdr>
        </w:div>
        <w:div w:id="1348479261">
          <w:marLeft w:val="0"/>
          <w:marRight w:val="0"/>
          <w:marTop w:val="0"/>
          <w:marBottom w:val="0"/>
          <w:divBdr>
            <w:top w:val="none" w:sz="0" w:space="0" w:color="auto"/>
            <w:left w:val="none" w:sz="0" w:space="0" w:color="auto"/>
            <w:bottom w:val="none" w:sz="0" w:space="0" w:color="auto"/>
            <w:right w:val="none" w:sz="0" w:space="0" w:color="auto"/>
          </w:divBdr>
        </w:div>
        <w:div w:id="1108282389">
          <w:marLeft w:val="0"/>
          <w:marRight w:val="0"/>
          <w:marTop w:val="0"/>
          <w:marBottom w:val="0"/>
          <w:divBdr>
            <w:top w:val="none" w:sz="0" w:space="0" w:color="auto"/>
            <w:left w:val="none" w:sz="0" w:space="0" w:color="auto"/>
            <w:bottom w:val="none" w:sz="0" w:space="0" w:color="auto"/>
            <w:right w:val="none" w:sz="0" w:space="0" w:color="auto"/>
          </w:divBdr>
        </w:div>
      </w:divsChild>
    </w:div>
    <w:div w:id="456411443">
      <w:bodyDiv w:val="1"/>
      <w:marLeft w:val="0"/>
      <w:marRight w:val="0"/>
      <w:marTop w:val="0"/>
      <w:marBottom w:val="0"/>
      <w:divBdr>
        <w:top w:val="none" w:sz="0" w:space="0" w:color="auto"/>
        <w:left w:val="none" w:sz="0" w:space="0" w:color="auto"/>
        <w:bottom w:val="none" w:sz="0" w:space="0" w:color="auto"/>
        <w:right w:val="none" w:sz="0" w:space="0" w:color="auto"/>
      </w:divBdr>
    </w:div>
    <w:div w:id="504980465">
      <w:bodyDiv w:val="1"/>
      <w:marLeft w:val="0"/>
      <w:marRight w:val="0"/>
      <w:marTop w:val="0"/>
      <w:marBottom w:val="0"/>
      <w:divBdr>
        <w:top w:val="none" w:sz="0" w:space="0" w:color="auto"/>
        <w:left w:val="none" w:sz="0" w:space="0" w:color="auto"/>
        <w:bottom w:val="none" w:sz="0" w:space="0" w:color="auto"/>
        <w:right w:val="none" w:sz="0" w:space="0" w:color="auto"/>
      </w:divBdr>
      <w:divsChild>
        <w:div w:id="1016033655">
          <w:marLeft w:val="0"/>
          <w:marRight w:val="0"/>
          <w:marTop w:val="0"/>
          <w:marBottom w:val="0"/>
          <w:divBdr>
            <w:top w:val="none" w:sz="0" w:space="0" w:color="auto"/>
            <w:left w:val="none" w:sz="0" w:space="0" w:color="auto"/>
            <w:bottom w:val="none" w:sz="0" w:space="0" w:color="auto"/>
            <w:right w:val="none" w:sz="0" w:space="0" w:color="auto"/>
          </w:divBdr>
          <w:divsChild>
            <w:div w:id="2087729107">
              <w:marLeft w:val="0"/>
              <w:marRight w:val="0"/>
              <w:marTop w:val="0"/>
              <w:marBottom w:val="0"/>
              <w:divBdr>
                <w:top w:val="none" w:sz="0" w:space="0" w:color="auto"/>
                <w:left w:val="none" w:sz="0" w:space="0" w:color="auto"/>
                <w:bottom w:val="none" w:sz="0" w:space="0" w:color="auto"/>
                <w:right w:val="none" w:sz="0" w:space="0" w:color="auto"/>
              </w:divBdr>
              <w:divsChild>
                <w:div w:id="725839306">
                  <w:marLeft w:val="0"/>
                  <w:marRight w:val="0"/>
                  <w:marTop w:val="0"/>
                  <w:marBottom w:val="0"/>
                  <w:divBdr>
                    <w:top w:val="none" w:sz="0" w:space="0" w:color="auto"/>
                    <w:left w:val="none" w:sz="0" w:space="0" w:color="auto"/>
                    <w:bottom w:val="none" w:sz="0" w:space="0" w:color="auto"/>
                    <w:right w:val="none" w:sz="0" w:space="0" w:color="auto"/>
                  </w:divBdr>
                  <w:divsChild>
                    <w:div w:id="597833770">
                      <w:marLeft w:val="0"/>
                      <w:marRight w:val="0"/>
                      <w:marTop w:val="0"/>
                      <w:marBottom w:val="0"/>
                      <w:divBdr>
                        <w:top w:val="none" w:sz="0" w:space="0" w:color="auto"/>
                        <w:left w:val="none" w:sz="0" w:space="0" w:color="auto"/>
                        <w:bottom w:val="none" w:sz="0" w:space="0" w:color="auto"/>
                        <w:right w:val="none" w:sz="0" w:space="0" w:color="auto"/>
                      </w:divBdr>
                      <w:divsChild>
                        <w:div w:id="678233516">
                          <w:marLeft w:val="0"/>
                          <w:marRight w:val="0"/>
                          <w:marTop w:val="0"/>
                          <w:marBottom w:val="0"/>
                          <w:divBdr>
                            <w:top w:val="none" w:sz="0" w:space="0" w:color="auto"/>
                            <w:left w:val="none" w:sz="0" w:space="0" w:color="auto"/>
                            <w:bottom w:val="none" w:sz="0" w:space="0" w:color="auto"/>
                            <w:right w:val="none" w:sz="0" w:space="0" w:color="auto"/>
                          </w:divBdr>
                          <w:divsChild>
                            <w:div w:id="466093614">
                              <w:marLeft w:val="0"/>
                              <w:marRight w:val="0"/>
                              <w:marTop w:val="0"/>
                              <w:marBottom w:val="0"/>
                              <w:divBdr>
                                <w:top w:val="none" w:sz="0" w:space="0" w:color="auto"/>
                                <w:left w:val="none" w:sz="0" w:space="0" w:color="auto"/>
                                <w:bottom w:val="none" w:sz="0" w:space="0" w:color="auto"/>
                                <w:right w:val="none" w:sz="0" w:space="0" w:color="auto"/>
                              </w:divBdr>
                              <w:divsChild>
                                <w:div w:id="1160920863">
                                  <w:marLeft w:val="0"/>
                                  <w:marRight w:val="0"/>
                                  <w:marTop w:val="0"/>
                                  <w:marBottom w:val="0"/>
                                  <w:divBdr>
                                    <w:top w:val="none" w:sz="0" w:space="0" w:color="auto"/>
                                    <w:left w:val="none" w:sz="0" w:space="0" w:color="auto"/>
                                    <w:bottom w:val="none" w:sz="0" w:space="0" w:color="auto"/>
                                    <w:right w:val="none" w:sz="0" w:space="0" w:color="auto"/>
                                  </w:divBdr>
                                  <w:divsChild>
                                    <w:div w:id="1480222679">
                                      <w:marLeft w:val="0"/>
                                      <w:marRight w:val="0"/>
                                      <w:marTop w:val="0"/>
                                      <w:marBottom w:val="0"/>
                                      <w:divBdr>
                                        <w:top w:val="none" w:sz="0" w:space="0" w:color="auto"/>
                                        <w:left w:val="none" w:sz="0" w:space="0" w:color="auto"/>
                                        <w:bottom w:val="none" w:sz="0" w:space="0" w:color="auto"/>
                                        <w:right w:val="none" w:sz="0" w:space="0" w:color="auto"/>
                                      </w:divBdr>
                                      <w:divsChild>
                                        <w:div w:id="870730516">
                                          <w:marLeft w:val="0"/>
                                          <w:marRight w:val="0"/>
                                          <w:marTop w:val="0"/>
                                          <w:marBottom w:val="0"/>
                                          <w:divBdr>
                                            <w:top w:val="none" w:sz="0" w:space="0" w:color="auto"/>
                                            <w:left w:val="none" w:sz="0" w:space="0" w:color="auto"/>
                                            <w:bottom w:val="none" w:sz="0" w:space="0" w:color="auto"/>
                                            <w:right w:val="none" w:sz="0" w:space="0" w:color="auto"/>
                                          </w:divBdr>
                                          <w:divsChild>
                                            <w:div w:id="101998520">
                                              <w:marLeft w:val="0"/>
                                              <w:marRight w:val="0"/>
                                              <w:marTop w:val="0"/>
                                              <w:marBottom w:val="0"/>
                                              <w:divBdr>
                                                <w:top w:val="none" w:sz="0" w:space="0" w:color="auto"/>
                                                <w:left w:val="none" w:sz="0" w:space="0" w:color="auto"/>
                                                <w:bottom w:val="none" w:sz="0" w:space="0" w:color="auto"/>
                                                <w:right w:val="none" w:sz="0" w:space="0" w:color="auto"/>
                                              </w:divBdr>
                                              <w:divsChild>
                                                <w:div w:id="1198356298">
                                                  <w:marLeft w:val="0"/>
                                                  <w:marRight w:val="0"/>
                                                  <w:marTop w:val="0"/>
                                                  <w:marBottom w:val="0"/>
                                                  <w:divBdr>
                                                    <w:top w:val="none" w:sz="0" w:space="0" w:color="auto"/>
                                                    <w:left w:val="none" w:sz="0" w:space="0" w:color="auto"/>
                                                    <w:bottom w:val="none" w:sz="0" w:space="0" w:color="auto"/>
                                                    <w:right w:val="none" w:sz="0" w:space="0" w:color="auto"/>
                                                  </w:divBdr>
                                                  <w:divsChild>
                                                    <w:div w:id="1940719952">
                                                      <w:marLeft w:val="0"/>
                                                      <w:marRight w:val="90"/>
                                                      <w:marTop w:val="0"/>
                                                      <w:marBottom w:val="0"/>
                                                      <w:divBdr>
                                                        <w:top w:val="none" w:sz="0" w:space="0" w:color="auto"/>
                                                        <w:left w:val="none" w:sz="0" w:space="0" w:color="auto"/>
                                                        <w:bottom w:val="none" w:sz="0" w:space="0" w:color="auto"/>
                                                        <w:right w:val="none" w:sz="0" w:space="0" w:color="auto"/>
                                                      </w:divBdr>
                                                      <w:divsChild>
                                                        <w:div w:id="2082831735">
                                                          <w:marLeft w:val="0"/>
                                                          <w:marRight w:val="90"/>
                                                          <w:marTop w:val="0"/>
                                                          <w:marBottom w:val="0"/>
                                                          <w:divBdr>
                                                            <w:top w:val="none" w:sz="0" w:space="0" w:color="auto"/>
                                                            <w:left w:val="none" w:sz="0" w:space="0" w:color="auto"/>
                                                            <w:bottom w:val="none" w:sz="0" w:space="0" w:color="auto"/>
                                                            <w:right w:val="none" w:sz="0" w:space="0" w:color="auto"/>
                                                          </w:divBdr>
                                                          <w:divsChild>
                                                            <w:div w:id="645011591">
                                                              <w:marLeft w:val="0"/>
                                                              <w:marRight w:val="0"/>
                                                              <w:marTop w:val="0"/>
                                                              <w:marBottom w:val="0"/>
                                                              <w:divBdr>
                                                                <w:top w:val="none" w:sz="0" w:space="0" w:color="auto"/>
                                                                <w:left w:val="none" w:sz="0" w:space="0" w:color="auto"/>
                                                                <w:bottom w:val="none" w:sz="0" w:space="0" w:color="auto"/>
                                                                <w:right w:val="none" w:sz="0" w:space="0" w:color="auto"/>
                                                              </w:divBdr>
                                                              <w:divsChild>
                                                                <w:div w:id="156574680">
                                                                  <w:marLeft w:val="0"/>
                                                                  <w:marRight w:val="0"/>
                                                                  <w:marTop w:val="0"/>
                                                                  <w:marBottom w:val="0"/>
                                                                  <w:divBdr>
                                                                    <w:top w:val="none" w:sz="0" w:space="0" w:color="auto"/>
                                                                    <w:left w:val="none" w:sz="0" w:space="0" w:color="auto"/>
                                                                    <w:bottom w:val="none" w:sz="0" w:space="0" w:color="auto"/>
                                                                    <w:right w:val="none" w:sz="0" w:space="0" w:color="auto"/>
                                                                  </w:divBdr>
                                                                  <w:divsChild>
                                                                    <w:div w:id="308290002">
                                                                      <w:marLeft w:val="0"/>
                                                                      <w:marRight w:val="0"/>
                                                                      <w:marTop w:val="0"/>
                                                                      <w:marBottom w:val="0"/>
                                                                      <w:divBdr>
                                                                        <w:top w:val="none" w:sz="0" w:space="0" w:color="auto"/>
                                                                        <w:left w:val="none" w:sz="0" w:space="0" w:color="auto"/>
                                                                        <w:bottom w:val="none" w:sz="0" w:space="0" w:color="auto"/>
                                                                        <w:right w:val="none" w:sz="0" w:space="0" w:color="auto"/>
                                                                      </w:divBdr>
                                                                      <w:divsChild>
                                                                        <w:div w:id="1678918371">
                                                                          <w:marLeft w:val="0"/>
                                                                          <w:marRight w:val="90"/>
                                                                          <w:marTop w:val="0"/>
                                                                          <w:marBottom w:val="0"/>
                                                                          <w:divBdr>
                                                                            <w:top w:val="none" w:sz="0" w:space="0" w:color="auto"/>
                                                                            <w:left w:val="none" w:sz="0" w:space="0" w:color="auto"/>
                                                                            <w:bottom w:val="none" w:sz="0" w:space="0" w:color="auto"/>
                                                                            <w:right w:val="none" w:sz="0" w:space="0" w:color="auto"/>
                                                                          </w:divBdr>
                                                                          <w:divsChild>
                                                                            <w:div w:id="1848785813">
                                                                              <w:marLeft w:val="0"/>
                                                                              <w:marRight w:val="90"/>
                                                                              <w:marTop w:val="0"/>
                                                                              <w:marBottom w:val="0"/>
                                                                              <w:divBdr>
                                                                                <w:top w:val="none" w:sz="0" w:space="0" w:color="auto"/>
                                                                                <w:left w:val="none" w:sz="0" w:space="0" w:color="auto"/>
                                                                                <w:bottom w:val="none" w:sz="0" w:space="0" w:color="auto"/>
                                                                                <w:right w:val="none" w:sz="0" w:space="0" w:color="auto"/>
                                                                              </w:divBdr>
                                                                              <w:divsChild>
                                                                                <w:div w:id="998654299">
                                                                                  <w:marLeft w:val="0"/>
                                                                                  <w:marRight w:val="0"/>
                                                                                  <w:marTop w:val="0"/>
                                                                                  <w:marBottom w:val="0"/>
                                                                                  <w:divBdr>
                                                                                    <w:top w:val="none" w:sz="0" w:space="0" w:color="auto"/>
                                                                                    <w:left w:val="none" w:sz="0" w:space="0" w:color="auto"/>
                                                                                    <w:bottom w:val="none" w:sz="0" w:space="0" w:color="auto"/>
                                                                                    <w:right w:val="none" w:sz="0" w:space="0" w:color="auto"/>
                                                                                  </w:divBdr>
                                                                                  <w:divsChild>
                                                                                    <w:div w:id="2036883321">
                                                                                      <w:marLeft w:val="0"/>
                                                                                      <w:marRight w:val="90"/>
                                                                                      <w:marTop w:val="0"/>
                                                                                      <w:marBottom w:val="0"/>
                                                                                      <w:divBdr>
                                                                                        <w:top w:val="none" w:sz="0" w:space="0" w:color="auto"/>
                                                                                        <w:left w:val="none" w:sz="0" w:space="0" w:color="auto"/>
                                                                                        <w:bottom w:val="none" w:sz="0" w:space="0" w:color="auto"/>
                                                                                        <w:right w:val="none" w:sz="0" w:space="0" w:color="auto"/>
                                                                                      </w:divBdr>
                                                                                      <w:divsChild>
                                                                                        <w:div w:id="2120947446">
                                                                                          <w:marLeft w:val="0"/>
                                                                                          <w:marRight w:val="90"/>
                                                                                          <w:marTop w:val="0"/>
                                                                                          <w:marBottom w:val="0"/>
                                                                                          <w:divBdr>
                                                                                            <w:top w:val="none" w:sz="0" w:space="0" w:color="auto"/>
                                                                                            <w:left w:val="none" w:sz="0" w:space="0" w:color="auto"/>
                                                                                            <w:bottom w:val="none" w:sz="0" w:space="0" w:color="auto"/>
                                                                                            <w:right w:val="none" w:sz="0" w:space="0" w:color="auto"/>
                                                                                          </w:divBdr>
                                                                                          <w:divsChild>
                                                                                            <w:div w:id="460223366">
                                                                                              <w:marLeft w:val="0"/>
                                                                                              <w:marRight w:val="0"/>
                                                                                              <w:marTop w:val="0"/>
                                                                                              <w:marBottom w:val="0"/>
                                                                                              <w:divBdr>
                                                                                                <w:top w:val="none" w:sz="0" w:space="0" w:color="auto"/>
                                                                                                <w:left w:val="none" w:sz="0" w:space="0" w:color="auto"/>
                                                                                                <w:bottom w:val="none" w:sz="0" w:space="0" w:color="auto"/>
                                                                                                <w:right w:val="none" w:sz="0" w:space="0" w:color="auto"/>
                                                                                              </w:divBdr>
                                                                                              <w:divsChild>
                                                                                                <w:div w:id="19843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895855">
      <w:bodyDiv w:val="1"/>
      <w:marLeft w:val="0"/>
      <w:marRight w:val="0"/>
      <w:marTop w:val="0"/>
      <w:marBottom w:val="0"/>
      <w:divBdr>
        <w:top w:val="none" w:sz="0" w:space="0" w:color="auto"/>
        <w:left w:val="none" w:sz="0" w:space="0" w:color="auto"/>
        <w:bottom w:val="none" w:sz="0" w:space="0" w:color="auto"/>
        <w:right w:val="none" w:sz="0" w:space="0" w:color="auto"/>
      </w:divBdr>
      <w:divsChild>
        <w:div w:id="1836917753">
          <w:marLeft w:val="0"/>
          <w:marRight w:val="0"/>
          <w:marTop w:val="0"/>
          <w:marBottom w:val="0"/>
          <w:divBdr>
            <w:top w:val="none" w:sz="0" w:space="0" w:color="auto"/>
            <w:left w:val="none" w:sz="0" w:space="0" w:color="auto"/>
            <w:bottom w:val="none" w:sz="0" w:space="0" w:color="auto"/>
            <w:right w:val="none" w:sz="0" w:space="0" w:color="auto"/>
          </w:divBdr>
          <w:divsChild>
            <w:div w:id="1854687507">
              <w:marLeft w:val="0"/>
              <w:marRight w:val="0"/>
              <w:marTop w:val="0"/>
              <w:marBottom w:val="0"/>
              <w:divBdr>
                <w:top w:val="none" w:sz="0" w:space="0" w:color="auto"/>
                <w:left w:val="none" w:sz="0" w:space="0" w:color="auto"/>
                <w:bottom w:val="none" w:sz="0" w:space="0" w:color="auto"/>
                <w:right w:val="none" w:sz="0" w:space="0" w:color="auto"/>
              </w:divBdr>
              <w:divsChild>
                <w:div w:id="497115025">
                  <w:marLeft w:val="0"/>
                  <w:marRight w:val="0"/>
                  <w:marTop w:val="0"/>
                  <w:marBottom w:val="0"/>
                  <w:divBdr>
                    <w:top w:val="none" w:sz="0" w:space="0" w:color="auto"/>
                    <w:left w:val="none" w:sz="0" w:space="0" w:color="auto"/>
                    <w:bottom w:val="none" w:sz="0" w:space="0" w:color="auto"/>
                    <w:right w:val="none" w:sz="0" w:space="0" w:color="auto"/>
                  </w:divBdr>
                  <w:divsChild>
                    <w:div w:id="830296948">
                      <w:marLeft w:val="0"/>
                      <w:marRight w:val="0"/>
                      <w:marTop w:val="0"/>
                      <w:marBottom w:val="0"/>
                      <w:divBdr>
                        <w:top w:val="none" w:sz="0" w:space="0" w:color="auto"/>
                        <w:left w:val="none" w:sz="0" w:space="0" w:color="auto"/>
                        <w:bottom w:val="none" w:sz="0" w:space="0" w:color="auto"/>
                        <w:right w:val="none" w:sz="0" w:space="0" w:color="auto"/>
                      </w:divBdr>
                      <w:divsChild>
                        <w:div w:id="1808814570">
                          <w:marLeft w:val="0"/>
                          <w:marRight w:val="0"/>
                          <w:marTop w:val="0"/>
                          <w:marBottom w:val="0"/>
                          <w:divBdr>
                            <w:top w:val="none" w:sz="0" w:space="0" w:color="auto"/>
                            <w:left w:val="none" w:sz="0" w:space="0" w:color="auto"/>
                            <w:bottom w:val="none" w:sz="0" w:space="0" w:color="auto"/>
                            <w:right w:val="none" w:sz="0" w:space="0" w:color="auto"/>
                          </w:divBdr>
                          <w:divsChild>
                            <w:div w:id="578295125">
                              <w:marLeft w:val="0"/>
                              <w:marRight w:val="0"/>
                              <w:marTop w:val="0"/>
                              <w:marBottom w:val="0"/>
                              <w:divBdr>
                                <w:top w:val="none" w:sz="0" w:space="0" w:color="auto"/>
                                <w:left w:val="none" w:sz="0" w:space="0" w:color="auto"/>
                                <w:bottom w:val="none" w:sz="0" w:space="0" w:color="auto"/>
                                <w:right w:val="none" w:sz="0" w:space="0" w:color="auto"/>
                              </w:divBdr>
                              <w:divsChild>
                                <w:div w:id="125972604">
                                  <w:marLeft w:val="0"/>
                                  <w:marRight w:val="0"/>
                                  <w:marTop w:val="0"/>
                                  <w:marBottom w:val="0"/>
                                  <w:divBdr>
                                    <w:top w:val="none" w:sz="0" w:space="0" w:color="auto"/>
                                    <w:left w:val="none" w:sz="0" w:space="0" w:color="auto"/>
                                    <w:bottom w:val="none" w:sz="0" w:space="0" w:color="auto"/>
                                    <w:right w:val="none" w:sz="0" w:space="0" w:color="auto"/>
                                  </w:divBdr>
                                  <w:divsChild>
                                    <w:div w:id="1673532638">
                                      <w:marLeft w:val="0"/>
                                      <w:marRight w:val="0"/>
                                      <w:marTop w:val="0"/>
                                      <w:marBottom w:val="0"/>
                                      <w:divBdr>
                                        <w:top w:val="none" w:sz="0" w:space="0" w:color="auto"/>
                                        <w:left w:val="none" w:sz="0" w:space="0" w:color="auto"/>
                                        <w:bottom w:val="none" w:sz="0" w:space="0" w:color="auto"/>
                                        <w:right w:val="none" w:sz="0" w:space="0" w:color="auto"/>
                                      </w:divBdr>
                                      <w:divsChild>
                                        <w:div w:id="1728872226">
                                          <w:marLeft w:val="0"/>
                                          <w:marRight w:val="0"/>
                                          <w:marTop w:val="0"/>
                                          <w:marBottom w:val="0"/>
                                          <w:divBdr>
                                            <w:top w:val="none" w:sz="0" w:space="0" w:color="auto"/>
                                            <w:left w:val="none" w:sz="0" w:space="0" w:color="auto"/>
                                            <w:bottom w:val="none" w:sz="0" w:space="0" w:color="auto"/>
                                            <w:right w:val="none" w:sz="0" w:space="0" w:color="auto"/>
                                          </w:divBdr>
                                          <w:divsChild>
                                            <w:div w:id="1191257890">
                                              <w:marLeft w:val="0"/>
                                              <w:marRight w:val="0"/>
                                              <w:marTop w:val="0"/>
                                              <w:marBottom w:val="0"/>
                                              <w:divBdr>
                                                <w:top w:val="none" w:sz="0" w:space="0" w:color="auto"/>
                                                <w:left w:val="none" w:sz="0" w:space="0" w:color="auto"/>
                                                <w:bottom w:val="none" w:sz="0" w:space="0" w:color="auto"/>
                                                <w:right w:val="none" w:sz="0" w:space="0" w:color="auto"/>
                                              </w:divBdr>
                                              <w:divsChild>
                                                <w:div w:id="1024551108">
                                                  <w:marLeft w:val="0"/>
                                                  <w:marRight w:val="0"/>
                                                  <w:marTop w:val="0"/>
                                                  <w:marBottom w:val="0"/>
                                                  <w:divBdr>
                                                    <w:top w:val="none" w:sz="0" w:space="0" w:color="auto"/>
                                                    <w:left w:val="none" w:sz="0" w:space="0" w:color="auto"/>
                                                    <w:bottom w:val="none" w:sz="0" w:space="0" w:color="auto"/>
                                                    <w:right w:val="none" w:sz="0" w:space="0" w:color="auto"/>
                                                  </w:divBdr>
                                                  <w:divsChild>
                                                    <w:div w:id="515929114">
                                                      <w:marLeft w:val="0"/>
                                                      <w:marRight w:val="90"/>
                                                      <w:marTop w:val="0"/>
                                                      <w:marBottom w:val="0"/>
                                                      <w:divBdr>
                                                        <w:top w:val="none" w:sz="0" w:space="0" w:color="auto"/>
                                                        <w:left w:val="none" w:sz="0" w:space="0" w:color="auto"/>
                                                        <w:bottom w:val="none" w:sz="0" w:space="0" w:color="auto"/>
                                                        <w:right w:val="none" w:sz="0" w:space="0" w:color="auto"/>
                                                      </w:divBdr>
                                                      <w:divsChild>
                                                        <w:div w:id="773355819">
                                                          <w:marLeft w:val="0"/>
                                                          <w:marRight w:val="90"/>
                                                          <w:marTop w:val="0"/>
                                                          <w:marBottom w:val="0"/>
                                                          <w:divBdr>
                                                            <w:top w:val="none" w:sz="0" w:space="0" w:color="auto"/>
                                                            <w:left w:val="none" w:sz="0" w:space="0" w:color="auto"/>
                                                            <w:bottom w:val="none" w:sz="0" w:space="0" w:color="auto"/>
                                                            <w:right w:val="none" w:sz="0" w:space="0" w:color="auto"/>
                                                          </w:divBdr>
                                                          <w:divsChild>
                                                            <w:div w:id="1424452066">
                                                              <w:marLeft w:val="0"/>
                                                              <w:marRight w:val="0"/>
                                                              <w:marTop w:val="0"/>
                                                              <w:marBottom w:val="0"/>
                                                              <w:divBdr>
                                                                <w:top w:val="none" w:sz="0" w:space="0" w:color="auto"/>
                                                                <w:left w:val="none" w:sz="0" w:space="0" w:color="auto"/>
                                                                <w:bottom w:val="none" w:sz="0" w:space="0" w:color="auto"/>
                                                                <w:right w:val="none" w:sz="0" w:space="0" w:color="auto"/>
                                                              </w:divBdr>
                                                              <w:divsChild>
                                                                <w:div w:id="1618294343">
                                                                  <w:marLeft w:val="0"/>
                                                                  <w:marRight w:val="0"/>
                                                                  <w:marTop w:val="0"/>
                                                                  <w:marBottom w:val="0"/>
                                                                  <w:divBdr>
                                                                    <w:top w:val="none" w:sz="0" w:space="0" w:color="auto"/>
                                                                    <w:left w:val="none" w:sz="0" w:space="0" w:color="auto"/>
                                                                    <w:bottom w:val="none" w:sz="0" w:space="0" w:color="auto"/>
                                                                    <w:right w:val="none" w:sz="0" w:space="0" w:color="auto"/>
                                                                  </w:divBdr>
                                                                  <w:divsChild>
                                                                    <w:div w:id="413670858">
                                                                      <w:marLeft w:val="0"/>
                                                                      <w:marRight w:val="0"/>
                                                                      <w:marTop w:val="0"/>
                                                                      <w:marBottom w:val="0"/>
                                                                      <w:divBdr>
                                                                        <w:top w:val="none" w:sz="0" w:space="0" w:color="auto"/>
                                                                        <w:left w:val="none" w:sz="0" w:space="0" w:color="auto"/>
                                                                        <w:bottom w:val="none" w:sz="0" w:space="0" w:color="auto"/>
                                                                        <w:right w:val="none" w:sz="0" w:space="0" w:color="auto"/>
                                                                      </w:divBdr>
                                                                      <w:divsChild>
                                                                        <w:div w:id="1453550460">
                                                                          <w:marLeft w:val="0"/>
                                                                          <w:marRight w:val="90"/>
                                                                          <w:marTop w:val="0"/>
                                                                          <w:marBottom w:val="0"/>
                                                                          <w:divBdr>
                                                                            <w:top w:val="none" w:sz="0" w:space="0" w:color="auto"/>
                                                                            <w:left w:val="none" w:sz="0" w:space="0" w:color="auto"/>
                                                                            <w:bottom w:val="none" w:sz="0" w:space="0" w:color="auto"/>
                                                                            <w:right w:val="none" w:sz="0" w:space="0" w:color="auto"/>
                                                                          </w:divBdr>
                                                                          <w:divsChild>
                                                                            <w:div w:id="870999179">
                                                                              <w:marLeft w:val="0"/>
                                                                              <w:marRight w:val="90"/>
                                                                              <w:marTop w:val="0"/>
                                                                              <w:marBottom w:val="0"/>
                                                                              <w:divBdr>
                                                                                <w:top w:val="none" w:sz="0" w:space="0" w:color="auto"/>
                                                                                <w:left w:val="none" w:sz="0" w:space="0" w:color="auto"/>
                                                                                <w:bottom w:val="none" w:sz="0" w:space="0" w:color="auto"/>
                                                                                <w:right w:val="none" w:sz="0" w:space="0" w:color="auto"/>
                                                                              </w:divBdr>
                                                                              <w:divsChild>
                                                                                <w:div w:id="1824856637">
                                                                                  <w:marLeft w:val="0"/>
                                                                                  <w:marRight w:val="0"/>
                                                                                  <w:marTop w:val="0"/>
                                                                                  <w:marBottom w:val="0"/>
                                                                                  <w:divBdr>
                                                                                    <w:top w:val="none" w:sz="0" w:space="0" w:color="auto"/>
                                                                                    <w:left w:val="none" w:sz="0" w:space="0" w:color="auto"/>
                                                                                    <w:bottom w:val="none" w:sz="0" w:space="0" w:color="auto"/>
                                                                                    <w:right w:val="none" w:sz="0" w:space="0" w:color="auto"/>
                                                                                  </w:divBdr>
                                                                                  <w:divsChild>
                                                                                    <w:div w:id="401295014">
                                                                                      <w:marLeft w:val="0"/>
                                                                                      <w:marRight w:val="90"/>
                                                                                      <w:marTop w:val="0"/>
                                                                                      <w:marBottom w:val="0"/>
                                                                                      <w:divBdr>
                                                                                        <w:top w:val="none" w:sz="0" w:space="0" w:color="auto"/>
                                                                                        <w:left w:val="none" w:sz="0" w:space="0" w:color="auto"/>
                                                                                        <w:bottom w:val="none" w:sz="0" w:space="0" w:color="auto"/>
                                                                                        <w:right w:val="none" w:sz="0" w:space="0" w:color="auto"/>
                                                                                      </w:divBdr>
                                                                                      <w:divsChild>
                                                                                        <w:div w:id="2087606455">
                                                                                          <w:marLeft w:val="0"/>
                                                                                          <w:marRight w:val="90"/>
                                                                                          <w:marTop w:val="0"/>
                                                                                          <w:marBottom w:val="0"/>
                                                                                          <w:divBdr>
                                                                                            <w:top w:val="none" w:sz="0" w:space="0" w:color="auto"/>
                                                                                            <w:left w:val="none" w:sz="0" w:space="0" w:color="auto"/>
                                                                                            <w:bottom w:val="none" w:sz="0" w:space="0" w:color="auto"/>
                                                                                            <w:right w:val="none" w:sz="0" w:space="0" w:color="auto"/>
                                                                                          </w:divBdr>
                                                                                          <w:divsChild>
                                                                                            <w:div w:id="12734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591787">
      <w:bodyDiv w:val="1"/>
      <w:marLeft w:val="0"/>
      <w:marRight w:val="0"/>
      <w:marTop w:val="0"/>
      <w:marBottom w:val="0"/>
      <w:divBdr>
        <w:top w:val="none" w:sz="0" w:space="0" w:color="auto"/>
        <w:left w:val="none" w:sz="0" w:space="0" w:color="auto"/>
        <w:bottom w:val="none" w:sz="0" w:space="0" w:color="auto"/>
        <w:right w:val="none" w:sz="0" w:space="0" w:color="auto"/>
      </w:divBdr>
      <w:divsChild>
        <w:div w:id="2086684835">
          <w:marLeft w:val="0"/>
          <w:marRight w:val="0"/>
          <w:marTop w:val="0"/>
          <w:marBottom w:val="0"/>
          <w:divBdr>
            <w:top w:val="single" w:sz="2" w:space="0" w:color="000000"/>
            <w:left w:val="single" w:sz="2" w:space="0" w:color="000000"/>
            <w:bottom w:val="single" w:sz="2" w:space="0" w:color="000000"/>
            <w:right w:val="single" w:sz="2" w:space="0" w:color="000000"/>
          </w:divBdr>
          <w:divsChild>
            <w:div w:id="1393236650">
              <w:marLeft w:val="0"/>
              <w:marRight w:val="0"/>
              <w:marTop w:val="0"/>
              <w:marBottom w:val="0"/>
              <w:divBdr>
                <w:top w:val="none" w:sz="0" w:space="0" w:color="auto"/>
                <w:left w:val="none" w:sz="0" w:space="0" w:color="auto"/>
                <w:bottom w:val="none" w:sz="0" w:space="0" w:color="auto"/>
                <w:right w:val="none" w:sz="0" w:space="0" w:color="auto"/>
              </w:divBdr>
              <w:divsChild>
                <w:div w:id="1363898218">
                  <w:marLeft w:val="0"/>
                  <w:marRight w:val="0"/>
                  <w:marTop w:val="0"/>
                  <w:marBottom w:val="0"/>
                  <w:divBdr>
                    <w:top w:val="single" w:sz="2" w:space="0" w:color="2C5A82"/>
                    <w:left w:val="none" w:sz="0" w:space="0" w:color="auto"/>
                    <w:bottom w:val="none" w:sz="0" w:space="0" w:color="auto"/>
                    <w:right w:val="none" w:sz="0" w:space="0" w:color="auto"/>
                  </w:divBdr>
                  <w:divsChild>
                    <w:div w:id="1623806030">
                      <w:marLeft w:val="150"/>
                      <w:marRight w:val="0"/>
                      <w:marTop w:val="0"/>
                      <w:marBottom w:val="0"/>
                      <w:divBdr>
                        <w:top w:val="single" w:sz="8" w:space="2" w:color="003869"/>
                        <w:left w:val="dotted" w:sz="4" w:space="0" w:color="CCCCCC"/>
                        <w:bottom w:val="single" w:sz="8" w:space="0" w:color="003869"/>
                        <w:right w:val="dotted" w:sz="4" w:space="0" w:color="CCCCCC"/>
                      </w:divBdr>
                      <w:divsChild>
                        <w:div w:id="329068159">
                          <w:marLeft w:val="0"/>
                          <w:marRight w:val="350"/>
                          <w:marTop w:val="0"/>
                          <w:marBottom w:val="0"/>
                          <w:divBdr>
                            <w:top w:val="single" w:sz="2" w:space="0" w:color="003869"/>
                            <w:left w:val="single" w:sz="2" w:space="0" w:color="003869"/>
                            <w:bottom w:val="single" w:sz="2" w:space="15" w:color="003869"/>
                            <w:right w:val="single" w:sz="2" w:space="0" w:color="003869"/>
                          </w:divBdr>
                          <w:divsChild>
                            <w:div w:id="830950913">
                              <w:marLeft w:val="0"/>
                              <w:marRight w:val="0"/>
                              <w:marTop w:val="0"/>
                              <w:marBottom w:val="0"/>
                              <w:divBdr>
                                <w:top w:val="none" w:sz="0" w:space="0" w:color="auto"/>
                                <w:left w:val="none" w:sz="0" w:space="0" w:color="auto"/>
                                <w:bottom w:val="single" w:sz="8" w:space="5" w:color="003869"/>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courtinfo.ca.gov/phoenix_termsandconditio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EC78E339EF472D9CA3C8B2EC9201C6"/>
        <w:category>
          <w:name w:val="General"/>
          <w:gallery w:val="placeholder"/>
        </w:category>
        <w:types>
          <w:type w:val="bbPlcHdr"/>
        </w:types>
        <w:behaviors>
          <w:behavior w:val="content"/>
        </w:behaviors>
        <w:guid w:val="{F1F84B61-9E6C-4B3C-822A-A8C4654ABCA8}"/>
      </w:docPartPr>
      <w:docPartBody>
        <w:p w:rsidR="00582509" w:rsidRDefault="00AB41EE" w:rsidP="00AB41EE">
          <w:pPr>
            <w:pStyle w:val="A1EC78E339EF472D9CA3C8B2EC9201C63"/>
          </w:pPr>
          <w:r w:rsidRPr="00270B99">
            <w:rPr>
              <w:rStyle w:val="PlaceholderText"/>
              <w:shd w:val="clear" w:color="auto" w:fill="ACB9CA" w:themeFill="text2" w:themeFillTint="66"/>
            </w:rPr>
            <w:t>text</w:t>
          </w:r>
        </w:p>
      </w:docPartBody>
    </w:docPart>
    <w:docPart>
      <w:docPartPr>
        <w:name w:val="320E2003AEB14AB995FEBF67B36D9714"/>
        <w:category>
          <w:name w:val="General"/>
          <w:gallery w:val="placeholder"/>
        </w:category>
        <w:types>
          <w:type w:val="bbPlcHdr"/>
        </w:types>
        <w:behaviors>
          <w:behavior w:val="content"/>
        </w:behaviors>
        <w:guid w:val="{F1BFADA8-B897-451F-9FBA-9DFA0C879FA4}"/>
      </w:docPartPr>
      <w:docPartBody>
        <w:p w:rsidR="00582509" w:rsidRDefault="00AB41EE" w:rsidP="00AB41EE">
          <w:pPr>
            <w:pStyle w:val="320E2003AEB14AB995FEBF67B36D97143"/>
          </w:pPr>
          <w:r w:rsidRPr="00FD1EFA">
            <w:rPr>
              <w:rStyle w:val="PlaceholderText"/>
              <w:shd w:val="clear" w:color="auto" w:fill="ACB9CA" w:themeFill="text2" w:themeFillTint="66"/>
            </w:rPr>
            <w:t>text</w:t>
          </w:r>
        </w:p>
      </w:docPartBody>
    </w:docPart>
    <w:docPart>
      <w:docPartPr>
        <w:name w:val="F1D37F077ED744AF9C9117C3BD8264C9"/>
        <w:category>
          <w:name w:val="General"/>
          <w:gallery w:val="placeholder"/>
        </w:category>
        <w:types>
          <w:type w:val="bbPlcHdr"/>
        </w:types>
        <w:behaviors>
          <w:behavior w:val="content"/>
        </w:behaviors>
        <w:guid w:val="{49C415A0-9044-4333-8DA4-7681630EB159}"/>
      </w:docPartPr>
      <w:docPartBody>
        <w:p w:rsidR="00582509" w:rsidRDefault="00AB41EE" w:rsidP="00AB41EE">
          <w:pPr>
            <w:pStyle w:val="F1D37F077ED744AF9C9117C3BD8264C93"/>
          </w:pPr>
          <w:r w:rsidRPr="00270B99">
            <w:rPr>
              <w:rStyle w:val="PlaceholderText"/>
              <w:shd w:val="clear" w:color="auto" w:fill="ACB9CA" w:themeFill="text2" w:themeFillTint="66"/>
            </w:rPr>
            <w:t>text</w:t>
          </w:r>
        </w:p>
      </w:docPartBody>
    </w:docPart>
    <w:docPart>
      <w:docPartPr>
        <w:name w:val="AA7BC2B6A94B473CB4B601F97B92F071"/>
        <w:category>
          <w:name w:val="General"/>
          <w:gallery w:val="placeholder"/>
        </w:category>
        <w:types>
          <w:type w:val="bbPlcHdr"/>
        </w:types>
        <w:behaviors>
          <w:behavior w:val="content"/>
        </w:behaviors>
        <w:guid w:val="{424D19BA-424F-4660-889B-EF6D1ADB46DC}"/>
      </w:docPartPr>
      <w:docPartBody>
        <w:p w:rsidR="00582509" w:rsidRDefault="00AB41EE" w:rsidP="00AB41EE">
          <w:pPr>
            <w:pStyle w:val="AA7BC2B6A94B473CB4B601F97B92F0713"/>
          </w:pPr>
          <w:r w:rsidRPr="00FD1EFA">
            <w:rPr>
              <w:rStyle w:val="PlaceholderText"/>
              <w:shd w:val="clear" w:color="auto" w:fill="ACB9CA" w:themeFill="text2" w:themeFillTint="66"/>
            </w:rPr>
            <w:t>text</w:t>
          </w:r>
        </w:p>
      </w:docPartBody>
    </w:docPart>
    <w:docPart>
      <w:docPartPr>
        <w:name w:val="9FC2B79ED6E84239827572D92BFCC658"/>
        <w:category>
          <w:name w:val="General"/>
          <w:gallery w:val="placeholder"/>
        </w:category>
        <w:types>
          <w:type w:val="bbPlcHdr"/>
        </w:types>
        <w:behaviors>
          <w:behavior w:val="content"/>
        </w:behaviors>
        <w:guid w:val="{008B65A5-8A0B-4292-810B-15AF0B8AB477}"/>
      </w:docPartPr>
      <w:docPartBody>
        <w:p w:rsidR="00582509" w:rsidRDefault="00AB41EE" w:rsidP="00AB41EE">
          <w:pPr>
            <w:pStyle w:val="9FC2B79ED6E84239827572D92BFCC6583"/>
          </w:pPr>
          <w:r w:rsidRPr="00FD1EFA">
            <w:rPr>
              <w:rStyle w:val="PlaceholderText"/>
              <w:shd w:val="clear" w:color="auto" w:fill="ACB9CA" w:themeFill="text2" w:themeFillTint="66"/>
            </w:rPr>
            <w:t>text</w:t>
          </w:r>
        </w:p>
      </w:docPartBody>
    </w:docPart>
    <w:docPart>
      <w:docPartPr>
        <w:name w:val="B49F8FB6694E4639A7A5571B69B7CF4E"/>
        <w:category>
          <w:name w:val="General"/>
          <w:gallery w:val="placeholder"/>
        </w:category>
        <w:types>
          <w:type w:val="bbPlcHdr"/>
        </w:types>
        <w:behaviors>
          <w:behavior w:val="content"/>
        </w:behaviors>
        <w:guid w:val="{696AF103-6C3A-49D3-A08C-0DFA87C50CEF}"/>
      </w:docPartPr>
      <w:docPartBody>
        <w:p w:rsidR="00582509" w:rsidRDefault="00AB41EE" w:rsidP="00AB41EE">
          <w:pPr>
            <w:pStyle w:val="B49F8FB6694E4639A7A5571B69B7CF4E2"/>
          </w:pPr>
          <w:r w:rsidRPr="00D41F4A">
            <w:rPr>
              <w:rStyle w:val="PlaceholderText"/>
              <w:shd w:val="clear" w:color="auto" w:fill="ACB9CA" w:themeFill="text2" w:themeFillTint="66"/>
            </w:rPr>
            <w:t>enter text</w:t>
          </w:r>
        </w:p>
      </w:docPartBody>
    </w:docPart>
    <w:docPart>
      <w:docPartPr>
        <w:name w:val="80E42AE9E305475BBE9BB328F597ECC0"/>
        <w:category>
          <w:name w:val="General"/>
          <w:gallery w:val="placeholder"/>
        </w:category>
        <w:types>
          <w:type w:val="bbPlcHdr"/>
        </w:types>
        <w:behaviors>
          <w:behavior w:val="content"/>
        </w:behaviors>
        <w:guid w:val="{95B65764-5306-404A-A5C0-19FA062E9D3F}"/>
      </w:docPartPr>
      <w:docPartBody>
        <w:p w:rsidR="00582509" w:rsidRDefault="00AB41EE" w:rsidP="00AB41EE">
          <w:pPr>
            <w:pStyle w:val="80E42AE9E305475BBE9BB328F597ECC02"/>
          </w:pPr>
          <w:r w:rsidRPr="00D41F4A">
            <w:rPr>
              <w:rStyle w:val="PlaceholderText"/>
              <w:shd w:val="clear" w:color="auto" w:fill="ACB9CA" w:themeFill="text2" w:themeFillTint="66"/>
            </w:rPr>
            <w:t>enter text</w:t>
          </w:r>
        </w:p>
      </w:docPartBody>
    </w:docPart>
    <w:docPart>
      <w:docPartPr>
        <w:name w:val="AADB7913A02F4CE1A7038ED63B5AD109"/>
        <w:category>
          <w:name w:val="General"/>
          <w:gallery w:val="placeholder"/>
        </w:category>
        <w:types>
          <w:type w:val="bbPlcHdr"/>
        </w:types>
        <w:behaviors>
          <w:behavior w:val="content"/>
        </w:behaviors>
        <w:guid w:val="{FC87564F-C46F-4D74-8804-422BE9A48509}"/>
      </w:docPartPr>
      <w:docPartBody>
        <w:p w:rsidR="00582509" w:rsidRDefault="00AB41EE" w:rsidP="00AB41EE">
          <w:pPr>
            <w:pStyle w:val="AADB7913A02F4CE1A7038ED63B5AD1092"/>
          </w:pPr>
          <w:r w:rsidRPr="00D41F4A">
            <w:rPr>
              <w:rStyle w:val="PlaceholderText"/>
              <w:shd w:val="clear" w:color="auto" w:fill="ACB9CA" w:themeFill="text2" w:themeFillTint="66"/>
            </w:rPr>
            <w:t>enter text</w:t>
          </w:r>
        </w:p>
      </w:docPartBody>
    </w:docPart>
    <w:docPart>
      <w:docPartPr>
        <w:name w:val="96F7ECF6278B41289C8155139527589F"/>
        <w:category>
          <w:name w:val="General"/>
          <w:gallery w:val="placeholder"/>
        </w:category>
        <w:types>
          <w:type w:val="bbPlcHdr"/>
        </w:types>
        <w:behaviors>
          <w:behavior w:val="content"/>
        </w:behaviors>
        <w:guid w:val="{676336D6-89DE-49AE-B0E9-7776E76C26E4}"/>
      </w:docPartPr>
      <w:docPartBody>
        <w:p w:rsidR="0011514E" w:rsidRDefault="00AB41EE" w:rsidP="00AB41EE">
          <w:pPr>
            <w:pStyle w:val="96F7ECF6278B41289C8155139527589F"/>
          </w:pPr>
          <w:r w:rsidRPr="00EA0426">
            <w:rPr>
              <w:rStyle w:val="PlaceholderText"/>
              <w:shd w:val="clear" w:color="auto" w:fill="ACB9CA" w:themeFill="text2" w:themeFillTint="66"/>
            </w:rPr>
            <w:t>text</w:t>
          </w:r>
        </w:p>
      </w:docPartBody>
    </w:docPart>
    <w:docPart>
      <w:docPartPr>
        <w:name w:val="8E37F50327914A218766392615652B9F"/>
        <w:category>
          <w:name w:val="General"/>
          <w:gallery w:val="placeholder"/>
        </w:category>
        <w:types>
          <w:type w:val="bbPlcHdr"/>
        </w:types>
        <w:behaviors>
          <w:behavior w:val="content"/>
        </w:behaviors>
        <w:guid w:val="{F007B464-C90E-401D-98EE-26E49A704C5F}"/>
      </w:docPartPr>
      <w:docPartBody>
        <w:p w:rsidR="007D23CA" w:rsidRDefault="00E23DA4" w:rsidP="00E23DA4">
          <w:pPr>
            <w:pStyle w:val="8E37F50327914A218766392615652B9F"/>
          </w:pPr>
          <w:r w:rsidRPr="00D41F4A">
            <w:rPr>
              <w:rStyle w:val="PlaceholderText"/>
              <w:shd w:val="clear" w:color="auto" w:fill="ACB9CA" w:themeFill="text2" w:themeFillTint="66"/>
            </w:rPr>
            <w:t>enter text</w:t>
          </w:r>
        </w:p>
      </w:docPartBody>
    </w:docPart>
    <w:docPart>
      <w:docPartPr>
        <w:name w:val="591040A90EEE42E98ED2D7ABB6168896"/>
        <w:category>
          <w:name w:val="General"/>
          <w:gallery w:val="placeholder"/>
        </w:category>
        <w:types>
          <w:type w:val="bbPlcHdr"/>
        </w:types>
        <w:behaviors>
          <w:behavior w:val="content"/>
        </w:behaviors>
        <w:guid w:val="{90292A90-DEF9-4C92-B9DA-12D30ED28DF6}"/>
      </w:docPartPr>
      <w:docPartBody>
        <w:p w:rsidR="007D23CA" w:rsidRDefault="00E23DA4" w:rsidP="00E23DA4">
          <w:pPr>
            <w:pStyle w:val="591040A90EEE42E98ED2D7ABB6168896"/>
          </w:pPr>
          <w:r w:rsidRPr="00D41F4A">
            <w:rPr>
              <w:rStyle w:val="PlaceholderText"/>
              <w:shd w:val="clear" w:color="auto" w:fill="ACB9CA" w:themeFill="text2" w:themeFillTint="66"/>
            </w:rPr>
            <w:t>enter text</w:t>
          </w:r>
        </w:p>
      </w:docPartBody>
    </w:docPart>
    <w:docPart>
      <w:docPartPr>
        <w:name w:val="454E76271E5C492E83675F42E3A42C8C"/>
        <w:category>
          <w:name w:val="General"/>
          <w:gallery w:val="placeholder"/>
        </w:category>
        <w:types>
          <w:type w:val="bbPlcHdr"/>
        </w:types>
        <w:behaviors>
          <w:behavior w:val="content"/>
        </w:behaviors>
        <w:guid w:val="{418C09A1-5DD1-46C9-A549-EDE11B224225}"/>
      </w:docPartPr>
      <w:docPartBody>
        <w:p w:rsidR="007D23CA" w:rsidRDefault="00E23DA4" w:rsidP="00E23DA4">
          <w:pPr>
            <w:pStyle w:val="454E76271E5C492E83675F42E3A42C8C"/>
          </w:pPr>
          <w:r w:rsidRPr="00D41F4A">
            <w:rPr>
              <w:rStyle w:val="PlaceholderText"/>
              <w:shd w:val="clear" w:color="auto" w:fill="ACB9CA" w:themeFill="text2" w:themeFillTint="66"/>
            </w:rPr>
            <w:t>enter text</w:t>
          </w:r>
        </w:p>
      </w:docPartBody>
    </w:docPart>
    <w:docPart>
      <w:docPartPr>
        <w:name w:val="83FB2AE72FF14D849DE6EE7E94177EBF"/>
        <w:category>
          <w:name w:val="General"/>
          <w:gallery w:val="placeholder"/>
        </w:category>
        <w:types>
          <w:type w:val="bbPlcHdr"/>
        </w:types>
        <w:behaviors>
          <w:behavior w:val="content"/>
        </w:behaviors>
        <w:guid w:val="{A7A2FAF3-5630-4DD8-ADD3-5E39399F9CE5}"/>
      </w:docPartPr>
      <w:docPartBody>
        <w:p w:rsidR="007D23CA" w:rsidRDefault="00E23DA4" w:rsidP="00E23DA4">
          <w:pPr>
            <w:pStyle w:val="83FB2AE72FF14D849DE6EE7E94177EBF"/>
          </w:pPr>
          <w:r w:rsidRPr="00D41F4A">
            <w:rPr>
              <w:rStyle w:val="PlaceholderText"/>
              <w:shd w:val="clear" w:color="auto" w:fill="ACB9CA" w:themeFill="text2" w:themeFillTint="66"/>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75"/>
    <w:rsid w:val="0011514E"/>
    <w:rsid w:val="001A0443"/>
    <w:rsid w:val="00307564"/>
    <w:rsid w:val="00582509"/>
    <w:rsid w:val="007D23CA"/>
    <w:rsid w:val="00AB41EE"/>
    <w:rsid w:val="00E14C75"/>
    <w:rsid w:val="00E2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DA4"/>
    <w:rPr>
      <w:color w:val="808080"/>
    </w:rPr>
  </w:style>
  <w:style w:type="paragraph" w:customStyle="1" w:styleId="A1EC78E339EF472D9CA3C8B2EC9201C6">
    <w:name w:val="A1EC78E339EF472D9CA3C8B2EC9201C6"/>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0DCFFB4F16441A9E99CA7AED0C30E9">
    <w:name w:val="8E0DCFFB4F16441A9E99CA7AED0C30E9"/>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0E2003AEB14AB995FEBF67B36D9714">
    <w:name w:val="320E2003AEB14AB995FEBF67B36D9714"/>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D37F077ED744AF9C9117C3BD8264C9">
    <w:name w:val="F1D37F077ED744AF9C9117C3BD8264C9"/>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7BC2B6A94B473CB4B601F97B92F071">
    <w:name w:val="AA7BC2B6A94B473CB4B601F97B92F071"/>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2B79ED6E84239827572D92BFCC658">
    <w:name w:val="9FC2B79ED6E84239827572D92BFCC658"/>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C78E339EF472D9CA3C8B2EC9201C61">
    <w:name w:val="A1EC78E339EF472D9CA3C8B2EC9201C61"/>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0DCFFB4F16441A9E99CA7AED0C30E91">
    <w:name w:val="8E0DCFFB4F16441A9E99CA7AED0C30E91"/>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0E2003AEB14AB995FEBF67B36D97141">
    <w:name w:val="320E2003AEB14AB995FEBF67B36D97141"/>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D37F077ED744AF9C9117C3BD8264C91">
    <w:name w:val="F1D37F077ED744AF9C9117C3BD8264C91"/>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7BC2B6A94B473CB4B601F97B92F0711">
    <w:name w:val="AA7BC2B6A94B473CB4B601F97B92F0711"/>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2B79ED6E84239827572D92BFCC6581">
    <w:name w:val="9FC2B79ED6E84239827572D92BFCC6581"/>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F8FB6694E4639A7A5571B69B7CF4E">
    <w:name w:val="B49F8FB6694E4639A7A5571B69B7CF4E"/>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E42AE9E305475BBE9BB328F597ECC0">
    <w:name w:val="80E42AE9E305475BBE9BB328F597ECC0"/>
    <w:rsid w:val="00E14C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5B06C6A5DD47FC805231E5A4BADB88">
    <w:name w:val="3D5B06C6A5DD47FC805231E5A4BADB88"/>
    <w:rsid w:val="00E14C75"/>
    <w:pPr>
      <w:tabs>
        <w:tab w:val="left" w:pos="360"/>
      </w:tabs>
      <w:spacing w:after="120" w:line="250" w:lineRule="atLeast"/>
    </w:pPr>
    <w:rPr>
      <w:rFonts w:ascii="Times New Roman" w:eastAsia="Times New Roman" w:hAnsi="Times New Roman" w:cs="Times New Roman"/>
      <w:szCs w:val="20"/>
    </w:rPr>
  </w:style>
  <w:style w:type="paragraph" w:customStyle="1" w:styleId="D1E20E6BC7AC4D9289AE07DC6516F16D">
    <w:name w:val="D1E20E6BC7AC4D9289AE07DC6516F16D"/>
    <w:rsid w:val="00E14C75"/>
    <w:pPr>
      <w:tabs>
        <w:tab w:val="left" w:pos="360"/>
      </w:tabs>
      <w:spacing w:after="120" w:line="250" w:lineRule="atLeast"/>
    </w:pPr>
    <w:rPr>
      <w:rFonts w:ascii="Times New Roman" w:eastAsia="Times New Roman" w:hAnsi="Times New Roman" w:cs="Times New Roman"/>
      <w:szCs w:val="20"/>
    </w:rPr>
  </w:style>
  <w:style w:type="paragraph" w:customStyle="1" w:styleId="36940E807507457B9EE39ACCFEA38252">
    <w:name w:val="36940E807507457B9EE39ACCFEA38252"/>
    <w:rsid w:val="00E14C75"/>
    <w:pPr>
      <w:tabs>
        <w:tab w:val="left" w:pos="360"/>
      </w:tabs>
      <w:spacing w:after="120" w:line="250" w:lineRule="atLeast"/>
    </w:pPr>
    <w:rPr>
      <w:rFonts w:ascii="Times New Roman" w:eastAsia="Times New Roman" w:hAnsi="Times New Roman" w:cs="Times New Roman"/>
      <w:szCs w:val="20"/>
    </w:rPr>
  </w:style>
  <w:style w:type="paragraph" w:customStyle="1" w:styleId="EC4C17D34884428A9160BF4D17B9FA0D">
    <w:name w:val="EC4C17D34884428A9160BF4D17B9FA0D"/>
    <w:rsid w:val="00E14C75"/>
    <w:pPr>
      <w:tabs>
        <w:tab w:val="left" w:pos="360"/>
      </w:tabs>
      <w:spacing w:after="120" w:line="250" w:lineRule="atLeast"/>
    </w:pPr>
    <w:rPr>
      <w:rFonts w:ascii="Times New Roman" w:eastAsia="Times New Roman" w:hAnsi="Times New Roman" w:cs="Times New Roman"/>
      <w:szCs w:val="20"/>
    </w:rPr>
  </w:style>
  <w:style w:type="paragraph" w:customStyle="1" w:styleId="AADB7913A02F4CE1A7038ED63B5AD109">
    <w:name w:val="AADB7913A02F4CE1A7038ED63B5AD109"/>
    <w:rsid w:val="00E14C75"/>
    <w:pPr>
      <w:tabs>
        <w:tab w:val="left" w:pos="360"/>
      </w:tabs>
      <w:spacing w:after="120" w:line="250" w:lineRule="atLeast"/>
    </w:pPr>
    <w:rPr>
      <w:rFonts w:ascii="Times New Roman" w:eastAsia="Times New Roman" w:hAnsi="Times New Roman" w:cs="Times New Roman"/>
      <w:szCs w:val="20"/>
    </w:rPr>
  </w:style>
  <w:style w:type="paragraph" w:customStyle="1" w:styleId="A1EC78E339EF472D9CA3C8B2EC9201C62">
    <w:name w:val="A1EC78E339EF472D9CA3C8B2EC9201C62"/>
    <w:rsid w:val="003075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0DCFFB4F16441A9E99CA7AED0C30E92">
    <w:name w:val="8E0DCFFB4F16441A9E99CA7AED0C30E92"/>
    <w:rsid w:val="003075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0E2003AEB14AB995FEBF67B36D97142">
    <w:name w:val="320E2003AEB14AB995FEBF67B36D97142"/>
    <w:rsid w:val="003075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D37F077ED744AF9C9117C3BD8264C92">
    <w:name w:val="F1D37F077ED744AF9C9117C3BD8264C92"/>
    <w:rsid w:val="003075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7BC2B6A94B473CB4B601F97B92F0712">
    <w:name w:val="AA7BC2B6A94B473CB4B601F97B92F0712"/>
    <w:rsid w:val="003075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2B79ED6E84239827572D92BFCC6582">
    <w:name w:val="9FC2B79ED6E84239827572D92BFCC6582"/>
    <w:rsid w:val="003075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F8FB6694E4639A7A5571B69B7CF4E1">
    <w:name w:val="B49F8FB6694E4639A7A5571B69B7CF4E1"/>
    <w:rsid w:val="003075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E42AE9E305475BBE9BB328F597ECC01">
    <w:name w:val="80E42AE9E305475BBE9BB328F597ECC01"/>
    <w:rsid w:val="003075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5B06C6A5DD47FC805231E5A4BADB881">
    <w:name w:val="3D5B06C6A5DD47FC805231E5A4BADB881"/>
    <w:rsid w:val="00307564"/>
    <w:pPr>
      <w:tabs>
        <w:tab w:val="left" w:pos="360"/>
      </w:tabs>
      <w:spacing w:after="120" w:line="250" w:lineRule="atLeast"/>
    </w:pPr>
    <w:rPr>
      <w:rFonts w:ascii="Times New Roman" w:eastAsia="Times New Roman" w:hAnsi="Times New Roman" w:cs="Times New Roman"/>
      <w:szCs w:val="20"/>
    </w:rPr>
  </w:style>
  <w:style w:type="paragraph" w:customStyle="1" w:styleId="D1E20E6BC7AC4D9289AE07DC6516F16D1">
    <w:name w:val="D1E20E6BC7AC4D9289AE07DC6516F16D1"/>
    <w:rsid w:val="00307564"/>
    <w:pPr>
      <w:tabs>
        <w:tab w:val="left" w:pos="360"/>
      </w:tabs>
      <w:spacing w:after="120" w:line="250" w:lineRule="atLeast"/>
    </w:pPr>
    <w:rPr>
      <w:rFonts w:ascii="Times New Roman" w:eastAsia="Times New Roman" w:hAnsi="Times New Roman" w:cs="Times New Roman"/>
      <w:szCs w:val="20"/>
    </w:rPr>
  </w:style>
  <w:style w:type="paragraph" w:customStyle="1" w:styleId="36940E807507457B9EE39ACCFEA382521">
    <w:name w:val="36940E807507457B9EE39ACCFEA382521"/>
    <w:rsid w:val="00307564"/>
    <w:pPr>
      <w:tabs>
        <w:tab w:val="left" w:pos="360"/>
      </w:tabs>
      <w:spacing w:after="120" w:line="250" w:lineRule="atLeast"/>
    </w:pPr>
    <w:rPr>
      <w:rFonts w:ascii="Times New Roman" w:eastAsia="Times New Roman" w:hAnsi="Times New Roman" w:cs="Times New Roman"/>
      <w:szCs w:val="20"/>
    </w:rPr>
  </w:style>
  <w:style w:type="paragraph" w:customStyle="1" w:styleId="EC4C17D34884428A9160BF4D17B9FA0D1">
    <w:name w:val="EC4C17D34884428A9160BF4D17B9FA0D1"/>
    <w:rsid w:val="00307564"/>
    <w:pPr>
      <w:tabs>
        <w:tab w:val="left" w:pos="360"/>
      </w:tabs>
      <w:spacing w:after="120" w:line="250" w:lineRule="atLeast"/>
    </w:pPr>
    <w:rPr>
      <w:rFonts w:ascii="Times New Roman" w:eastAsia="Times New Roman" w:hAnsi="Times New Roman" w:cs="Times New Roman"/>
      <w:szCs w:val="20"/>
    </w:rPr>
  </w:style>
  <w:style w:type="paragraph" w:customStyle="1" w:styleId="AADB7913A02F4CE1A7038ED63B5AD1091">
    <w:name w:val="AADB7913A02F4CE1A7038ED63B5AD1091"/>
    <w:rsid w:val="00307564"/>
    <w:pPr>
      <w:tabs>
        <w:tab w:val="left" w:pos="360"/>
      </w:tabs>
      <w:spacing w:after="120" w:line="250" w:lineRule="atLeast"/>
    </w:pPr>
    <w:rPr>
      <w:rFonts w:ascii="Times New Roman" w:eastAsia="Times New Roman" w:hAnsi="Times New Roman" w:cs="Times New Roman"/>
      <w:szCs w:val="20"/>
    </w:rPr>
  </w:style>
  <w:style w:type="paragraph" w:customStyle="1" w:styleId="A1EC78E339EF472D9CA3C8B2EC9201C63">
    <w:name w:val="A1EC78E339EF472D9CA3C8B2EC9201C63"/>
    <w:rsid w:val="00AB41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7ECF6278B41289C8155139527589F">
    <w:name w:val="96F7ECF6278B41289C8155139527589F"/>
    <w:rsid w:val="00AB41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0E2003AEB14AB995FEBF67B36D97143">
    <w:name w:val="320E2003AEB14AB995FEBF67B36D97143"/>
    <w:rsid w:val="00AB41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D37F077ED744AF9C9117C3BD8264C93">
    <w:name w:val="F1D37F077ED744AF9C9117C3BD8264C93"/>
    <w:rsid w:val="00AB41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7BC2B6A94B473CB4B601F97B92F0713">
    <w:name w:val="AA7BC2B6A94B473CB4B601F97B92F0713"/>
    <w:rsid w:val="00AB41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2B79ED6E84239827572D92BFCC6583">
    <w:name w:val="9FC2B79ED6E84239827572D92BFCC6583"/>
    <w:rsid w:val="00AB41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F8FB6694E4639A7A5571B69B7CF4E2">
    <w:name w:val="B49F8FB6694E4639A7A5571B69B7CF4E2"/>
    <w:rsid w:val="00AB41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E42AE9E305475BBE9BB328F597ECC02">
    <w:name w:val="80E42AE9E305475BBE9BB328F597ECC02"/>
    <w:rsid w:val="00AB41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D5B06C6A5DD47FC805231E5A4BADB882">
    <w:name w:val="3D5B06C6A5DD47FC805231E5A4BADB882"/>
    <w:rsid w:val="00AB41EE"/>
    <w:pPr>
      <w:tabs>
        <w:tab w:val="left" w:pos="360"/>
      </w:tabs>
      <w:spacing w:after="120" w:line="250" w:lineRule="atLeast"/>
    </w:pPr>
    <w:rPr>
      <w:rFonts w:ascii="Times New Roman" w:eastAsia="Times New Roman" w:hAnsi="Times New Roman" w:cs="Times New Roman"/>
      <w:szCs w:val="20"/>
    </w:rPr>
  </w:style>
  <w:style w:type="paragraph" w:customStyle="1" w:styleId="D1E20E6BC7AC4D9289AE07DC6516F16D2">
    <w:name w:val="D1E20E6BC7AC4D9289AE07DC6516F16D2"/>
    <w:rsid w:val="00AB41EE"/>
    <w:pPr>
      <w:tabs>
        <w:tab w:val="left" w:pos="360"/>
      </w:tabs>
      <w:spacing w:after="120" w:line="250" w:lineRule="atLeast"/>
    </w:pPr>
    <w:rPr>
      <w:rFonts w:ascii="Times New Roman" w:eastAsia="Times New Roman" w:hAnsi="Times New Roman" w:cs="Times New Roman"/>
      <w:szCs w:val="20"/>
    </w:rPr>
  </w:style>
  <w:style w:type="paragraph" w:customStyle="1" w:styleId="36940E807507457B9EE39ACCFEA382522">
    <w:name w:val="36940E807507457B9EE39ACCFEA382522"/>
    <w:rsid w:val="00AB41EE"/>
    <w:pPr>
      <w:tabs>
        <w:tab w:val="left" w:pos="360"/>
      </w:tabs>
      <w:spacing w:after="120" w:line="250" w:lineRule="atLeast"/>
    </w:pPr>
    <w:rPr>
      <w:rFonts w:ascii="Times New Roman" w:eastAsia="Times New Roman" w:hAnsi="Times New Roman" w:cs="Times New Roman"/>
      <w:szCs w:val="20"/>
    </w:rPr>
  </w:style>
  <w:style w:type="paragraph" w:customStyle="1" w:styleId="EC4C17D34884428A9160BF4D17B9FA0D2">
    <w:name w:val="EC4C17D34884428A9160BF4D17B9FA0D2"/>
    <w:rsid w:val="00AB41EE"/>
    <w:pPr>
      <w:tabs>
        <w:tab w:val="left" w:pos="360"/>
      </w:tabs>
      <w:spacing w:after="120" w:line="250" w:lineRule="atLeast"/>
    </w:pPr>
    <w:rPr>
      <w:rFonts w:ascii="Times New Roman" w:eastAsia="Times New Roman" w:hAnsi="Times New Roman" w:cs="Times New Roman"/>
      <w:szCs w:val="20"/>
    </w:rPr>
  </w:style>
  <w:style w:type="paragraph" w:customStyle="1" w:styleId="AADB7913A02F4CE1A7038ED63B5AD1092">
    <w:name w:val="AADB7913A02F4CE1A7038ED63B5AD1092"/>
    <w:rsid w:val="00AB41EE"/>
    <w:pPr>
      <w:tabs>
        <w:tab w:val="left" w:pos="360"/>
      </w:tabs>
      <w:spacing w:after="120" w:line="250" w:lineRule="atLeast"/>
    </w:pPr>
    <w:rPr>
      <w:rFonts w:ascii="Times New Roman" w:eastAsia="Times New Roman" w:hAnsi="Times New Roman" w:cs="Times New Roman"/>
      <w:szCs w:val="20"/>
    </w:rPr>
  </w:style>
  <w:style w:type="paragraph" w:customStyle="1" w:styleId="8E37F50327914A218766392615652B9F">
    <w:name w:val="8E37F50327914A218766392615652B9F"/>
    <w:rsid w:val="00E23DA4"/>
  </w:style>
  <w:style w:type="paragraph" w:customStyle="1" w:styleId="591040A90EEE42E98ED2D7ABB6168896">
    <w:name w:val="591040A90EEE42E98ED2D7ABB6168896"/>
    <w:rsid w:val="00E23DA4"/>
  </w:style>
  <w:style w:type="paragraph" w:customStyle="1" w:styleId="454E76271E5C492E83675F42E3A42C8C">
    <w:name w:val="454E76271E5C492E83675F42E3A42C8C"/>
    <w:rsid w:val="00E23DA4"/>
  </w:style>
  <w:style w:type="paragraph" w:customStyle="1" w:styleId="83FB2AE72FF14D849DE6EE7E94177EBF">
    <w:name w:val="83FB2AE72FF14D849DE6EE7E94177EBF"/>
    <w:rsid w:val="00E23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846D-2A0B-4FF9-AF87-3A8218C0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Pages>
  <Words>2008</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REQUEST FOR QUOTE</vt:lpstr>
    </vt:vector>
  </TitlesOfParts>
  <Company>Administrative Office of the Courts</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dc:title>
  <dc:creator>Tulare County Superior Court</dc:creator>
  <cp:lastModifiedBy>Ventura Superior Court</cp:lastModifiedBy>
  <cp:revision>42</cp:revision>
  <cp:lastPrinted>2013-06-12T00:30:00Z</cp:lastPrinted>
  <dcterms:created xsi:type="dcterms:W3CDTF">2017-07-18T17:57:00Z</dcterms:created>
  <dcterms:modified xsi:type="dcterms:W3CDTF">2017-08-22T15:43:00Z</dcterms:modified>
</cp:coreProperties>
</file>